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C0299" w14:textId="77777777" w:rsidR="00115B8C" w:rsidRDefault="00115B8C" w:rsidP="005D2014">
      <w:pPr>
        <w:pStyle w:val="1"/>
      </w:pPr>
      <w:bookmarkStart w:id="0" w:name="_Toc450809383"/>
      <w:r w:rsidRPr="00D85FD7">
        <w:t>Технические требования к оформлению материалов для размещения в 2ГИС</w:t>
      </w:r>
      <w:bookmarkEnd w:id="0"/>
    </w:p>
    <w:p w14:paraId="72A8DD59" w14:textId="77777777" w:rsidR="0098132E" w:rsidRPr="0098132E" w:rsidRDefault="0098132E" w:rsidP="0098132E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718"/>
        <w:gridCol w:w="2312"/>
        <w:gridCol w:w="4386"/>
        <w:gridCol w:w="6427"/>
      </w:tblGrid>
      <w:tr w:rsidR="00A54D39" w:rsidRPr="00324C41" w14:paraId="1B398C10" w14:textId="77777777" w:rsidTr="00401FF2">
        <w:tc>
          <w:tcPr>
            <w:tcW w:w="579" w:type="pct"/>
            <w:hideMark/>
          </w:tcPr>
          <w:p w14:paraId="1DFC7416" w14:textId="77777777" w:rsidR="00115B8C" w:rsidRPr="00AF6348" w:rsidRDefault="00115B8C" w:rsidP="0063228B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sz w:val="16"/>
                <w:szCs w:val="16"/>
              </w:rPr>
              <w:t>Тип размещаемой информации</w:t>
            </w:r>
          </w:p>
        </w:tc>
        <w:tc>
          <w:tcPr>
            <w:tcW w:w="779" w:type="pct"/>
            <w:hideMark/>
          </w:tcPr>
          <w:p w14:paraId="78FE34EC" w14:textId="77777777" w:rsidR="00115B8C" w:rsidRPr="00AF6348" w:rsidRDefault="00115B8C" w:rsidP="0063228B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sz w:val="16"/>
                <w:szCs w:val="16"/>
              </w:rPr>
              <w:t>Технические требования</w:t>
            </w:r>
          </w:p>
        </w:tc>
        <w:tc>
          <w:tcPr>
            <w:tcW w:w="1475" w:type="pct"/>
            <w:hideMark/>
          </w:tcPr>
          <w:p w14:paraId="4B414622" w14:textId="77777777" w:rsidR="00115B8C" w:rsidRPr="00AF6348" w:rsidRDefault="00115B8C" w:rsidP="0063228B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sz w:val="16"/>
                <w:szCs w:val="16"/>
              </w:rPr>
              <w:t>Образец информации</w:t>
            </w:r>
          </w:p>
        </w:tc>
        <w:tc>
          <w:tcPr>
            <w:tcW w:w="2167" w:type="pct"/>
          </w:tcPr>
          <w:p w14:paraId="222C5EB2" w14:textId="77777777" w:rsidR="00115B8C" w:rsidRPr="00AF6348" w:rsidRDefault="00115B8C" w:rsidP="0063228B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sz w:val="16"/>
                <w:szCs w:val="16"/>
              </w:rPr>
              <w:t>Описание позиции</w:t>
            </w:r>
          </w:p>
        </w:tc>
      </w:tr>
      <w:tr w:rsidR="00115B8C" w:rsidRPr="00324C41" w14:paraId="7E9E2080" w14:textId="77777777" w:rsidTr="0063228B">
        <w:tc>
          <w:tcPr>
            <w:tcW w:w="5000" w:type="pct"/>
            <w:gridSpan w:val="4"/>
            <w:hideMark/>
          </w:tcPr>
          <w:p w14:paraId="09BEFA89" w14:textId="77777777" w:rsidR="00115B8C" w:rsidRPr="00AF6348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КОНТЕКСТНЫЕ ПОЗИЦИИ</w:t>
            </w:r>
          </w:p>
        </w:tc>
      </w:tr>
      <w:tr w:rsidR="00A54D39" w:rsidRPr="00324C41" w14:paraId="592FF790" w14:textId="77777777" w:rsidTr="00401FF2">
        <w:tc>
          <w:tcPr>
            <w:tcW w:w="579" w:type="pct"/>
            <w:hideMark/>
          </w:tcPr>
          <w:p w14:paraId="1351BA53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Баннер в рубрике</w:t>
            </w:r>
          </w:p>
        </w:tc>
        <w:tc>
          <w:tcPr>
            <w:tcW w:w="779" w:type="pct"/>
            <w:hideMark/>
          </w:tcPr>
          <w:p w14:paraId="4165C450" w14:textId="07D0FACB" w:rsidR="00157FDD" w:rsidRPr="00DB1B00" w:rsidRDefault="00157FDD" w:rsidP="00157FDD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270 на 32 пикселей</w:t>
            </w:r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br/>
              <w:t>Формат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:</w:t>
            </w:r>
            <w:r w:rsidRPr="00DB1B00">
              <w:t xml:space="preserve"> 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PNG-24, без прозрачности</w:t>
            </w:r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t>, анимация запрещена</w:t>
            </w:r>
          </w:p>
        </w:tc>
        <w:tc>
          <w:tcPr>
            <w:tcW w:w="1475" w:type="pct"/>
            <w:hideMark/>
          </w:tcPr>
          <w:p w14:paraId="782919CF" w14:textId="77777777" w:rsidR="00115B8C" w:rsidRPr="00DB1B00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561EFD27" wp14:editId="7DE2A21F">
                  <wp:extent cx="1906905" cy="269240"/>
                  <wp:effectExtent l="19050" t="0" r="0" b="0"/>
                  <wp:docPr id="3" name="Рисунок 3" descr="http://static.2gis.com/i/4717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tatic.2gis.com/i/4717.jp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5BD017DA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Баннер останавливает на себе внимание потенциальных клиентов и заметно выделяет вас на фоне списка всех фирм рубрики. </w:t>
            </w:r>
          </w:p>
        </w:tc>
      </w:tr>
      <w:tr w:rsidR="00A54D39" w:rsidRPr="00324C41" w14:paraId="73C109F5" w14:textId="77777777" w:rsidTr="00401FF2">
        <w:tc>
          <w:tcPr>
            <w:tcW w:w="579" w:type="pct"/>
          </w:tcPr>
          <w:p w14:paraId="20392256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Двойной баннер в рубрике</w:t>
            </w:r>
          </w:p>
        </w:tc>
        <w:tc>
          <w:tcPr>
            <w:tcW w:w="779" w:type="pct"/>
          </w:tcPr>
          <w:p w14:paraId="4AE6FA9C" w14:textId="544D47C0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270 на 64 пикселей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157FDD" w:rsidRPr="00DB1B00">
              <w:rPr>
                <w:rFonts w:ascii="Arial" w:eastAsia="Times New Roman" w:hAnsi="Arial" w:cs="Arial"/>
                <w:sz w:val="16"/>
                <w:szCs w:val="16"/>
              </w:rPr>
              <w:t>Формат:</w:t>
            </w:r>
            <w:r w:rsidR="00157FDD" w:rsidRPr="00DB1B00">
              <w:t xml:space="preserve"> </w:t>
            </w:r>
            <w:r w:rsidR="00157FDD" w:rsidRPr="00DB1B00">
              <w:rPr>
                <w:rFonts w:ascii="Arial" w:eastAsia="Times New Roman" w:hAnsi="Arial" w:cs="Arial"/>
                <w:sz w:val="16"/>
                <w:szCs w:val="16"/>
              </w:rPr>
              <w:t>PNG-24, без прозрачности, анимация запрещена</w:t>
            </w:r>
          </w:p>
        </w:tc>
        <w:tc>
          <w:tcPr>
            <w:tcW w:w="1475" w:type="pct"/>
          </w:tcPr>
          <w:p w14:paraId="1A290372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  <w:drawing>
                <wp:inline distT="0" distB="0" distL="0" distR="0" wp14:anchorId="7A72811C" wp14:editId="15D00723">
                  <wp:extent cx="1906905" cy="495935"/>
                  <wp:effectExtent l="19050" t="0" r="0" b="0"/>
                  <wp:docPr id="4" name="Рисунок 4" descr="http://static.2gis.com/i/4721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tatic.2gis.com/i/4721.jp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495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3275FEE9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Баннер увеличенного размера — останавливает на себе внимание потенциальных клиентов и заметно выделяет вас на фоне списка всех фирм рубрики.</w:t>
            </w:r>
          </w:p>
        </w:tc>
      </w:tr>
      <w:tr w:rsidR="00A54D39" w:rsidRPr="00324C41" w14:paraId="39864864" w14:textId="77777777" w:rsidTr="00401FF2">
        <w:tc>
          <w:tcPr>
            <w:tcW w:w="579" w:type="pct"/>
          </w:tcPr>
          <w:p w14:paraId="4FA7E9A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Микрокомментарий в рубрику (ПК)</w:t>
            </w:r>
          </w:p>
        </w:tc>
        <w:tc>
          <w:tcPr>
            <w:tcW w:w="2254" w:type="pct"/>
            <w:gridSpan w:val="2"/>
          </w:tcPr>
          <w:p w14:paraId="77BA6F12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Объем: 70 символов (включая пробелы и знаки препинания)</w:t>
            </w:r>
          </w:p>
        </w:tc>
        <w:tc>
          <w:tcPr>
            <w:tcW w:w="2167" w:type="pct"/>
          </w:tcPr>
          <w:p w14:paraId="4643FE79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Микрокомментарий — текстовый блок, акцентирует внимание на наличие комментария. Именно наличие микрокомментария укажет клиенту, что у вас есть конкретное предложение, с которым стоит ознакомиться.</w:t>
            </w:r>
          </w:p>
        </w:tc>
      </w:tr>
      <w:tr w:rsidR="00A54D39" w:rsidRPr="00324C41" w14:paraId="22360297" w14:textId="77777777" w:rsidTr="00401FF2">
        <w:tc>
          <w:tcPr>
            <w:tcW w:w="579" w:type="pct"/>
          </w:tcPr>
          <w:p w14:paraId="6F93F566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Комментарий к фирме</w:t>
            </w:r>
          </w:p>
        </w:tc>
        <w:tc>
          <w:tcPr>
            <w:tcW w:w="2254" w:type="pct"/>
            <w:gridSpan w:val="2"/>
          </w:tcPr>
          <w:p w14:paraId="1A3A386D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Максимальный объем: 920 символов (включая пробелы и знаки препинания)</w:t>
            </w:r>
          </w:p>
        </w:tc>
        <w:tc>
          <w:tcPr>
            <w:tcW w:w="2167" w:type="pct"/>
          </w:tcPr>
          <w:p w14:paraId="4693768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Комментарий позволяет объяснить клиенту, чем вы отличаетесь от всех конкурентов. Размещается без привязки к рубрикам.</w:t>
            </w:r>
          </w:p>
        </w:tc>
      </w:tr>
      <w:tr w:rsidR="00A54D39" w:rsidRPr="00324C41" w14:paraId="63277F25" w14:textId="77777777" w:rsidTr="00401FF2">
        <w:tc>
          <w:tcPr>
            <w:tcW w:w="579" w:type="pct"/>
          </w:tcPr>
          <w:p w14:paraId="0D0E1886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Рекламная ссылка</w:t>
            </w:r>
          </w:p>
        </w:tc>
        <w:tc>
          <w:tcPr>
            <w:tcW w:w="2254" w:type="pct"/>
            <w:gridSpan w:val="2"/>
          </w:tcPr>
          <w:p w14:paraId="70CF92F6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Длина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алиаса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(отображаемой части ссылки) — не более 35 символов.</w:t>
            </w:r>
          </w:p>
          <w:p w14:paraId="6645CFB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Длина всей ссылки — не более 1024 символов</w:t>
            </w:r>
          </w:p>
        </w:tc>
        <w:tc>
          <w:tcPr>
            <w:tcW w:w="2167" w:type="pct"/>
          </w:tcPr>
          <w:p w14:paraId="1F3F86EA" w14:textId="36105936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Ссылка на внешний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интернет-ресурс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, содержащий информацию о компании, товаре, какой-либо акции и т.</w:t>
            </w:r>
            <w:r w:rsidR="00856454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п. Располагается под ссылкой на сайт вашей компании и может вести как на определенные страницы, так и на другие источники. Текст ссылки может быть любым. Отображается во всех ваших рубриках. Размещается без привязки к рубрикам.</w:t>
            </w:r>
          </w:p>
        </w:tc>
      </w:tr>
      <w:tr w:rsidR="00A54D39" w:rsidRPr="00324C41" w14:paraId="004C971D" w14:textId="77777777" w:rsidTr="00401FF2">
        <w:tc>
          <w:tcPr>
            <w:tcW w:w="579" w:type="pct"/>
          </w:tcPr>
          <w:p w14:paraId="7D459AD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Объявление</w:t>
            </w:r>
          </w:p>
        </w:tc>
        <w:tc>
          <w:tcPr>
            <w:tcW w:w="2254" w:type="pct"/>
            <w:gridSpan w:val="2"/>
          </w:tcPr>
          <w:p w14:paraId="7252E3C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7" w:type="pct"/>
          </w:tcPr>
          <w:p w14:paraId="70F84A7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Объявление — рекламный блок отображается в результатах поиска, в карточке организации-нерекламодателя и содержит предложение организации из той же сферы деятельности. Отображение рекламного блока в течение срока оказания Услуг, согласованного Сторонами в Бланке заказа на Размещение рекламы, осуществляется в Приложениях в соответствии с алгоритмом поиска, заданным в Продуктах 2ГИС, который может учитывать приобретенный Заказчиком приоритет, рубрики нахождения рекламируемого предприятия, расположение Заказчика относительно организации-нерекламодателя/потребителя и другие факторы. В результате чего Исполнитель не гарантирует отображение рекламного блока в Приложениях и его сроки.</w:t>
            </w:r>
          </w:p>
        </w:tc>
      </w:tr>
      <w:tr w:rsidR="00A54D39" w:rsidRPr="00324C41" w14:paraId="15C2F4DA" w14:textId="77777777" w:rsidTr="00401FF2">
        <w:tc>
          <w:tcPr>
            <w:tcW w:w="579" w:type="pct"/>
          </w:tcPr>
          <w:p w14:paraId="154DE0B8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Микрокомментарий в рубрик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е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API</w:t>
            </w:r>
            <w:r w:rsidRPr="006C3902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Online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2254" w:type="pct"/>
            <w:gridSpan w:val="2"/>
          </w:tcPr>
          <w:p w14:paraId="67B2BAA0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Максимальный объем микрокомментария — 70 символов.</w:t>
            </w:r>
          </w:p>
        </w:tc>
        <w:tc>
          <w:tcPr>
            <w:tcW w:w="2167" w:type="pct"/>
          </w:tcPr>
          <w:p w14:paraId="4EAE74C8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Микрокомментарий —  это текстовый блок под названием компании, отображается в результатах поиска. Виден всем при закрытой карточке компании. </w:t>
            </w:r>
          </w:p>
        </w:tc>
      </w:tr>
      <w:tr w:rsidR="00A54D39" w:rsidRPr="00324C41" w14:paraId="3B3D0323" w14:textId="77777777" w:rsidTr="00401FF2">
        <w:tc>
          <w:tcPr>
            <w:tcW w:w="579" w:type="pct"/>
          </w:tcPr>
          <w:p w14:paraId="7337FAA7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Микрокомментарий в рубрику (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Mobile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2254" w:type="pct"/>
            <w:gridSpan w:val="2"/>
          </w:tcPr>
          <w:p w14:paraId="4597BFF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Максимальный объем микрокомментария — 70 символов.</w:t>
            </w:r>
          </w:p>
        </w:tc>
        <w:tc>
          <w:tcPr>
            <w:tcW w:w="2167" w:type="pct"/>
          </w:tcPr>
          <w:p w14:paraId="69AD5FB1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Микрокомментарий —  это текстовый блок под названием компании, отображается в результатах поиска. Виден всем при открытой карточке компании </w:t>
            </w:r>
          </w:p>
        </w:tc>
      </w:tr>
      <w:tr w:rsidR="00A54D39" w:rsidRPr="00324C41" w14:paraId="613475A6" w14:textId="77777777" w:rsidTr="00401FF2">
        <w:tc>
          <w:tcPr>
            <w:tcW w:w="579" w:type="pct"/>
          </w:tcPr>
          <w:p w14:paraId="2EAE1687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Подключение баннера в рубрику (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ПК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2254" w:type="pct"/>
            <w:gridSpan w:val="2"/>
          </w:tcPr>
          <w:p w14:paraId="67A31773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7" w:type="pct"/>
          </w:tcPr>
          <w:p w14:paraId="76C791E2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Позволяет привлечь потенциальных клиентов к нескольким или всем направлениям вашей деятельности. Рекламный материал может быть отличным от рекламного материала в пакете. Таким образом, возможно создавать под рубрику индивидуальный материал, использовать правильный посыл. Подключается в рубрику, отличную от рубрики, выбранной в пакете «Всё включено».</w:t>
            </w:r>
          </w:p>
        </w:tc>
      </w:tr>
      <w:tr w:rsidR="00A54D39" w:rsidRPr="00324C41" w14:paraId="0C0BEA26" w14:textId="77777777" w:rsidTr="00401FF2">
        <w:tc>
          <w:tcPr>
            <w:tcW w:w="579" w:type="pct"/>
          </w:tcPr>
          <w:p w14:paraId="34924689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Подключение двойного баннера в рубрику (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ПК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2254" w:type="pct"/>
            <w:gridSpan w:val="2"/>
          </w:tcPr>
          <w:p w14:paraId="6AA8B874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7" w:type="pct"/>
          </w:tcPr>
          <w:p w14:paraId="65B92D4E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Позволяет привлечь потенциальных клиентов к нескольким или всем направлениям вашей деятельности. Рекламный материал может быть отличным от рекламного материала в пакете. Таким образом, возможно создавать под </w:t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t>рубрику индивидуальный материал, использовать правильный посыл. Подключается в рубрику, отличную от рубрики, выбранной в пакете «Всё включено+».</w:t>
            </w:r>
          </w:p>
        </w:tc>
      </w:tr>
      <w:tr w:rsidR="00A54D39" w:rsidRPr="00324C41" w14:paraId="5AFE1EC1" w14:textId="77777777" w:rsidTr="00401FF2">
        <w:tc>
          <w:tcPr>
            <w:tcW w:w="579" w:type="pct"/>
          </w:tcPr>
          <w:p w14:paraId="40225AF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Подключение микрокомментария в рубрику (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ПК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2254" w:type="pct"/>
            <w:gridSpan w:val="2"/>
          </w:tcPr>
          <w:p w14:paraId="01099C0B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Максимальный объем микрокомментария — 70 символов.</w:t>
            </w:r>
          </w:p>
        </w:tc>
        <w:tc>
          <w:tcPr>
            <w:tcW w:w="2167" w:type="pct"/>
          </w:tcPr>
          <w:p w14:paraId="68B3F656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Позволяет привлечь потенциальных клиентов к нескольким или всем направлениям вашей деятельности. Рекламный материал может быть отличным от рекламного материала в пакете. Таким образом, возможно создавать под рубрику индивидуальный материал, использовать правильный посыл. Подключается в рубрику, отличную от рубрики, выбранной в пакете Всё включено. Рекламный материал —  это текстовый блок под названием компании, отображается в результатах поиска. Виден всем при закрытой карточке компании.</w:t>
            </w:r>
          </w:p>
        </w:tc>
      </w:tr>
      <w:tr w:rsidR="00A54D39" w:rsidRPr="00324C41" w14:paraId="493305F2" w14:textId="77777777" w:rsidTr="00401FF2">
        <w:tc>
          <w:tcPr>
            <w:tcW w:w="579" w:type="pct"/>
            <w:hideMark/>
          </w:tcPr>
          <w:p w14:paraId="61EEAB6D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Подключение микрокомментария в рубрику (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API</w:t>
            </w:r>
            <w:r w:rsidRPr="006C3902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Online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2254" w:type="pct"/>
            <w:gridSpan w:val="2"/>
            <w:hideMark/>
          </w:tcPr>
          <w:p w14:paraId="1C336238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Максимальный объем микрокомментария — 70 символов.</w:t>
            </w:r>
          </w:p>
        </w:tc>
        <w:tc>
          <w:tcPr>
            <w:tcW w:w="2167" w:type="pct"/>
          </w:tcPr>
          <w:p w14:paraId="7A4BCE37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Позволяет привлечь потенциальных клиентов к нескольким или всем направлениям вашей деятельности. Рекламный материал может быть отличным от рекламного материала в пакете. Таким образом, возможно создавать под рубрику индивидуальный материал, использовать правильный посыл. Подключается в рубрику, отличную от рубрики, выбранной в пакете «Всё включено» («Всё включено+», Всё включено). Рекламный материал —  это текстовый блок под названием компании, отображается в результатах поиска. Виден всем при закрытой карточке компании.</w:t>
            </w:r>
          </w:p>
        </w:tc>
      </w:tr>
      <w:tr w:rsidR="00A54D39" w:rsidRPr="00324C41" w14:paraId="0D732A2A" w14:textId="77777777" w:rsidTr="00401FF2">
        <w:tc>
          <w:tcPr>
            <w:tcW w:w="579" w:type="pct"/>
          </w:tcPr>
          <w:p w14:paraId="4577F965" w14:textId="77777777" w:rsidR="00115B8C" w:rsidRPr="00C2111A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Подключение микрокомментария в рубрику (</w:t>
            </w:r>
            <w:r w:rsidRPr="00C2111A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Mobile</w:t>
            </w:r>
            <w:r w:rsidRPr="00C2111A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2254" w:type="pct"/>
            <w:gridSpan w:val="2"/>
          </w:tcPr>
          <w:p w14:paraId="26A7616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Максимальный объем микрокомментария — 70 символов.</w:t>
            </w:r>
          </w:p>
        </w:tc>
        <w:tc>
          <w:tcPr>
            <w:tcW w:w="2167" w:type="pct"/>
          </w:tcPr>
          <w:p w14:paraId="7E513BE1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Позволяет привлечь потенциальных клиентов к нескольким или всем направлениям вашей деятельности. Рекламный материал может быть отличным от рекламного материала в пакете. Таким образом, возможно создавать под рубрику индивидуальный материал, использовать правильный посыл. Подключается в рубрику, отличную от рубрики, выбранной в пакете «Всё включено» («Всё включено+», Всё включено). Рекламный материал —  это текстовый блок под названием компании, отображается в результатах поиска. Виден всем при открытой карточке компании.</w:t>
            </w:r>
          </w:p>
        </w:tc>
      </w:tr>
      <w:tr w:rsidR="00B64FD6" w:rsidRPr="00324C41" w14:paraId="74EF6A7E" w14:textId="77777777" w:rsidTr="00401FF2">
        <w:tc>
          <w:tcPr>
            <w:tcW w:w="579" w:type="pct"/>
          </w:tcPr>
          <w:p w14:paraId="6C90E11D" w14:textId="1A472388" w:rsidR="00B64FD6" w:rsidRPr="00C2111A" w:rsidRDefault="00B64FD6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Базовый приоритет</w:t>
            </w:r>
            <w:r w:rsidR="00915593">
              <w:rPr>
                <w:rFonts w:ascii="Arial" w:eastAsia="Times New Roman" w:hAnsi="Arial" w:cs="Arial"/>
                <w:sz w:val="16"/>
                <w:szCs w:val="16"/>
              </w:rPr>
              <w:t xml:space="preserve"> (</w:t>
            </w:r>
            <w:r w:rsidR="00000D36">
              <w:rPr>
                <w:rFonts w:ascii="Arial" w:eastAsia="Times New Roman" w:hAnsi="Arial" w:cs="Arial"/>
                <w:sz w:val="16"/>
                <w:szCs w:val="16"/>
              </w:rPr>
              <w:t xml:space="preserve">ПК, </w:t>
            </w:r>
            <w:r w:rsidR="00915593">
              <w:rPr>
                <w:rFonts w:ascii="Arial" w:eastAsia="Times New Roman" w:hAnsi="Arial" w:cs="Arial"/>
                <w:sz w:val="16"/>
                <w:szCs w:val="16"/>
              </w:rPr>
              <w:t>мобильная и онлайн-версии)</w:t>
            </w:r>
          </w:p>
        </w:tc>
        <w:tc>
          <w:tcPr>
            <w:tcW w:w="2254" w:type="pct"/>
            <w:gridSpan w:val="2"/>
          </w:tcPr>
          <w:p w14:paraId="0D191777" w14:textId="77777777" w:rsidR="00B64FD6" w:rsidRPr="00324C41" w:rsidRDefault="00B64FD6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7" w:type="pct"/>
          </w:tcPr>
          <w:p w14:paraId="52E7F7A6" w14:textId="6F6026C4" w:rsidR="00AA7D28" w:rsidRPr="00AA7D28" w:rsidRDefault="00B64FD6" w:rsidP="00AA7D28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Базовый приоритет позволи</w:t>
            </w:r>
            <w:r w:rsidRPr="00B64FD6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т стать выше всех нерекламодателей в выдаче </w:t>
            </w:r>
            <w:r w:rsidR="00200FF7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одной выбранной рубрики </w:t>
            </w:r>
            <w:r w:rsidR="00915593">
              <w:rPr>
                <w:rFonts w:ascii="Arial" w:eastAsia="Times New Roman" w:hAnsi="Arial" w:cs="Arial"/>
                <w:noProof/>
                <w:sz w:val="16"/>
                <w:szCs w:val="16"/>
              </w:rPr>
              <w:t>в мобильной и онлайн-версии</w:t>
            </w:r>
            <w:r w:rsidRPr="00B64FD6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2ГИС.</w:t>
            </w:r>
            <w:r w:rsidR="00200FF7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Включает </w:t>
            </w:r>
            <w:r w:rsidR="00AA7D28" w:rsidRPr="00AA7D28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рекламный </w:t>
            </w:r>
          </w:p>
          <w:p w14:paraId="1F6A1A3A" w14:textId="051C5D1B" w:rsidR="00AA7D28" w:rsidRPr="00AA7D28" w:rsidRDefault="00AA7D28" w:rsidP="00AA7D28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AA7D28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маркер на карте, </w:t>
            </w:r>
            <w:r w:rsidR="00200FF7">
              <w:rPr>
                <w:rFonts w:ascii="Arial" w:eastAsia="Times New Roman" w:hAnsi="Arial" w:cs="Arial"/>
                <w:noProof/>
                <w:sz w:val="16"/>
                <w:szCs w:val="16"/>
              </w:rPr>
              <w:t>выделение короной в общей выдаче. В</w:t>
            </w:r>
            <w:r w:rsidRPr="00AA7D28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карточке фирмы в 2ГИС</w:t>
            </w:r>
          </w:p>
          <w:p w14:paraId="16A5E283" w14:textId="1A9A675B" w:rsidR="00B64FD6" w:rsidRPr="00324C41" w:rsidRDefault="00AA7D28" w:rsidP="00A50403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AA7D28">
              <w:rPr>
                <w:rFonts w:ascii="Arial" w:eastAsia="Times New Roman" w:hAnsi="Arial" w:cs="Arial"/>
                <w:noProof/>
                <w:sz w:val="16"/>
                <w:szCs w:val="16"/>
              </w:rPr>
              <w:t>будет отсутствовать реклама конкурентов.</w:t>
            </w:r>
          </w:p>
        </w:tc>
      </w:tr>
      <w:tr w:rsidR="00A50403" w:rsidRPr="00324C41" w14:paraId="281772BC" w14:textId="77777777" w:rsidTr="00401FF2">
        <w:tc>
          <w:tcPr>
            <w:tcW w:w="579" w:type="pct"/>
          </w:tcPr>
          <w:p w14:paraId="69C1EBA9" w14:textId="41D5AD73" w:rsidR="00A50403" w:rsidRDefault="00A50403" w:rsidP="00A50403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Подключение базового приоритета</w:t>
            </w:r>
            <w:r w:rsidR="00915593">
              <w:rPr>
                <w:rFonts w:ascii="Arial" w:eastAsia="Times New Roman" w:hAnsi="Arial" w:cs="Arial"/>
                <w:sz w:val="16"/>
                <w:szCs w:val="16"/>
              </w:rPr>
              <w:t xml:space="preserve"> (мобильная и онлайн-версии)</w:t>
            </w:r>
          </w:p>
        </w:tc>
        <w:tc>
          <w:tcPr>
            <w:tcW w:w="2254" w:type="pct"/>
            <w:gridSpan w:val="2"/>
          </w:tcPr>
          <w:p w14:paraId="4F7AA722" w14:textId="77777777" w:rsidR="00A50403" w:rsidRPr="00324C41" w:rsidRDefault="00A50403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7" w:type="pct"/>
          </w:tcPr>
          <w:p w14:paraId="2F6A9D0B" w14:textId="4CED1D81" w:rsidR="00A50403" w:rsidRDefault="00A50403" w:rsidP="00A50403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Подключение базового приоритета в рубрику, отличную от рубрики базового приоритета.</w:t>
            </w:r>
          </w:p>
        </w:tc>
      </w:tr>
      <w:tr w:rsidR="00A54D39" w:rsidRPr="00324C41" w14:paraId="023EDDBA" w14:textId="77777777" w:rsidTr="00401FF2">
        <w:tc>
          <w:tcPr>
            <w:tcW w:w="579" w:type="pct"/>
          </w:tcPr>
          <w:p w14:paraId="162557D0" w14:textId="0F983FCF" w:rsidR="00115B8C" w:rsidRPr="00C2111A" w:rsidRDefault="00401FF2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Приоритет в рубрике </w:t>
            </w:r>
            <w:r w:rsidRPr="00B64FD6">
              <w:rPr>
                <w:rFonts w:ascii="Arial" w:eastAsia="Times New Roman" w:hAnsi="Arial" w:cs="Arial"/>
                <w:sz w:val="16"/>
                <w:szCs w:val="16"/>
              </w:rPr>
              <w:t>1-5</w:t>
            </w:r>
            <w:r w:rsidR="00115B8C" w:rsidRPr="00B64FD6">
              <w:rPr>
                <w:rFonts w:ascii="Arial" w:eastAsia="Times New Roman" w:hAnsi="Arial" w:cs="Arial"/>
                <w:sz w:val="16"/>
                <w:szCs w:val="16"/>
              </w:rPr>
              <w:t xml:space="preserve">0-го </w:t>
            </w:r>
            <w:r w:rsidR="00115B8C" w:rsidRPr="00C2111A">
              <w:rPr>
                <w:rFonts w:ascii="Arial" w:eastAsia="Times New Roman" w:hAnsi="Arial" w:cs="Arial"/>
                <w:sz w:val="16"/>
                <w:szCs w:val="16"/>
              </w:rPr>
              <w:t>порядка для одинарного баннера в рубрике</w:t>
            </w:r>
          </w:p>
        </w:tc>
        <w:tc>
          <w:tcPr>
            <w:tcW w:w="2254" w:type="pct"/>
            <w:gridSpan w:val="2"/>
          </w:tcPr>
          <w:p w14:paraId="31A69623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</w:p>
        </w:tc>
        <w:tc>
          <w:tcPr>
            <w:tcW w:w="2167" w:type="pct"/>
          </w:tcPr>
          <w:p w14:paraId="5EDA92CE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Приоритет в рубрике позволяет разместить баннер, а, следовательно, и всю рекламную информацию, над общим алфавитным списком в выбранной рекламодателем рубрике. При ее открытии компанию рекламодателя будут видеть в числе первых! Приоритет особенно эффективен в случае, если в рубрике большое количество фирм, а название компании рекламодателя начинается с последних букв алфавита. Чем выше уровень приоритета, тем ваша компания выше в списке.</w:t>
            </w:r>
          </w:p>
        </w:tc>
      </w:tr>
      <w:tr w:rsidR="00A54D39" w:rsidRPr="00324C41" w14:paraId="76470570" w14:textId="77777777" w:rsidTr="00401FF2">
        <w:tc>
          <w:tcPr>
            <w:tcW w:w="579" w:type="pct"/>
          </w:tcPr>
          <w:p w14:paraId="40CCE9D5" w14:textId="1D3FAF34" w:rsidR="00115B8C" w:rsidRPr="00C2111A" w:rsidRDefault="00401FF2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Приоритет в рубрике </w:t>
            </w:r>
            <w:r w:rsidRPr="00B64FD6">
              <w:rPr>
                <w:rFonts w:ascii="Arial" w:eastAsia="Times New Roman" w:hAnsi="Arial" w:cs="Arial"/>
                <w:sz w:val="16"/>
                <w:szCs w:val="16"/>
              </w:rPr>
              <w:t>1-5</w:t>
            </w:r>
            <w:r w:rsidR="00115B8C" w:rsidRPr="00B64FD6">
              <w:rPr>
                <w:rFonts w:ascii="Arial" w:eastAsia="Times New Roman" w:hAnsi="Arial" w:cs="Arial"/>
                <w:sz w:val="16"/>
                <w:szCs w:val="16"/>
              </w:rPr>
              <w:t xml:space="preserve">0-го </w:t>
            </w:r>
            <w:r w:rsidR="00115B8C" w:rsidRPr="00C2111A">
              <w:rPr>
                <w:rFonts w:ascii="Arial" w:eastAsia="Times New Roman" w:hAnsi="Arial" w:cs="Arial"/>
                <w:sz w:val="16"/>
                <w:szCs w:val="16"/>
              </w:rPr>
              <w:t>порядка для двойного баннера в рубрике</w:t>
            </w:r>
          </w:p>
        </w:tc>
        <w:tc>
          <w:tcPr>
            <w:tcW w:w="2254" w:type="pct"/>
            <w:gridSpan w:val="2"/>
          </w:tcPr>
          <w:p w14:paraId="1033723E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</w:p>
        </w:tc>
        <w:tc>
          <w:tcPr>
            <w:tcW w:w="2167" w:type="pct"/>
          </w:tcPr>
          <w:p w14:paraId="20B2612F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Приоритет в рубрике позволяет разместить двойной баннер, а, следовательно, и всю рекламную информацию, над общим алфавитным списком в выбранной рекламодателем рубрике. При ее открытии компанию рекламодателя будут видеть в числе первых! Приоритет особенно эффективен в случае, если в рубрике большое количество фирм, а название компании рекламодателя начинается с последних букв алфавита.</w:t>
            </w:r>
          </w:p>
        </w:tc>
      </w:tr>
      <w:tr w:rsidR="00A54D39" w:rsidRPr="00324C41" w14:paraId="7719484C" w14:textId="77777777" w:rsidTr="00401FF2">
        <w:tc>
          <w:tcPr>
            <w:tcW w:w="579" w:type="pct"/>
          </w:tcPr>
          <w:p w14:paraId="1DA890D3" w14:textId="0AAA5B59" w:rsidR="00115B8C" w:rsidRPr="00324C41" w:rsidRDefault="00115B8C" w:rsidP="00401FF2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Приоритет в </w:t>
            </w:r>
            <w:r w:rsidRPr="00B64FD6">
              <w:rPr>
                <w:rFonts w:ascii="Arial" w:eastAsia="Times New Roman" w:hAnsi="Arial" w:cs="Arial"/>
                <w:sz w:val="16"/>
                <w:szCs w:val="16"/>
              </w:rPr>
              <w:t>рубрике 1-2</w:t>
            </w:r>
            <w:r w:rsidR="00401FF2" w:rsidRPr="00B64FD6">
              <w:rPr>
                <w:rFonts w:ascii="Arial" w:eastAsia="Times New Roman" w:hAnsi="Arial" w:cs="Arial"/>
                <w:sz w:val="16"/>
                <w:szCs w:val="16"/>
              </w:rPr>
              <w:t>5</w:t>
            </w:r>
            <w:r w:rsidRPr="00B64FD6">
              <w:rPr>
                <w:rFonts w:ascii="Arial" w:eastAsia="Times New Roman" w:hAnsi="Arial" w:cs="Arial"/>
                <w:sz w:val="16"/>
                <w:szCs w:val="16"/>
              </w:rPr>
              <w:t xml:space="preserve">-го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порядка для микрокомментария</w:t>
            </w:r>
          </w:p>
        </w:tc>
        <w:tc>
          <w:tcPr>
            <w:tcW w:w="2254" w:type="pct"/>
            <w:gridSpan w:val="2"/>
          </w:tcPr>
          <w:p w14:paraId="66C8C14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7" w:type="pct"/>
          </w:tcPr>
          <w:p w14:paraId="3EAC67D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Приоритет в рубрике позволяет разместить микрокомментарий, а, следовательно, и всю рекламную информацию, над общим алфавитным списком в выбранной рекламодателем рубрике. При ее открытии компанию рекламодателя будут видеть в числе первых! Приоритет особенно эффективен в случае, если в рубрике большое количество фирм, а название компании рекламодателя начинается с последних букв алфавита. Чем выше уровень приоритета, тем ваша компания выше в списке.</w:t>
            </w:r>
          </w:p>
        </w:tc>
      </w:tr>
      <w:tr w:rsidR="00A54D39" w:rsidRPr="00324C41" w14:paraId="4202EDDF" w14:textId="77777777" w:rsidTr="00401FF2">
        <w:tc>
          <w:tcPr>
            <w:tcW w:w="579" w:type="pct"/>
          </w:tcPr>
          <w:p w14:paraId="1FF78299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Объявление в рубрике (рубрика без рекламодателей), Объявление в рубрике (рубрика с рекламодателями), Объявление 1-20-го порядка в рубрике</w:t>
            </w:r>
          </w:p>
        </w:tc>
        <w:tc>
          <w:tcPr>
            <w:tcW w:w="2254" w:type="pct"/>
            <w:gridSpan w:val="2"/>
          </w:tcPr>
          <w:p w14:paraId="7559EC23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Объем: заголовок 35 символов, текст 70 символов (включая пробелы и знаки препинания)</w:t>
            </w:r>
          </w:p>
        </w:tc>
        <w:tc>
          <w:tcPr>
            <w:tcW w:w="2167" w:type="pct"/>
          </w:tcPr>
          <w:p w14:paraId="15C502A3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Это текстовый блок, состоящий из заголовка и основного текста. Всегда расположен над списком всех фирм определенной рубрики. В объявлении вы можете указать основное преимущество компании или информацию о проводимой акции, написать название вашей уникальной услуги или товара, либо прорекламировать конкретное направление вашей деятельности. В одной рубрике может быть только два рекламодателя с этой позицией. Рекламодатели меняются местами по очереди. Стоимость объявления определяется максимальным проданным приоритетом в рубрике.</w:t>
            </w:r>
          </w:p>
        </w:tc>
      </w:tr>
      <w:tr w:rsidR="00A54D39" w:rsidRPr="00324C41" w14:paraId="0E2B4EEC" w14:textId="77777777" w:rsidTr="00401FF2">
        <w:tc>
          <w:tcPr>
            <w:tcW w:w="579" w:type="pct"/>
          </w:tcPr>
          <w:p w14:paraId="056C68D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Рекламная ссылка к фирме</w:t>
            </w:r>
          </w:p>
        </w:tc>
        <w:tc>
          <w:tcPr>
            <w:tcW w:w="2254" w:type="pct"/>
            <w:gridSpan w:val="2"/>
          </w:tcPr>
          <w:p w14:paraId="2AFFD2D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Длина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алиаса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(отображаемой части ссылки) – не более 35 символов.</w:t>
            </w:r>
          </w:p>
          <w:p w14:paraId="3348FCF7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Длина всей ссылки – не более 1024 символов</w:t>
            </w:r>
          </w:p>
        </w:tc>
        <w:tc>
          <w:tcPr>
            <w:tcW w:w="2167" w:type="pct"/>
          </w:tcPr>
          <w:p w14:paraId="121D6EAB" w14:textId="115E4322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Ссылка на внешний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интернет-ресурс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, содержащий информацию о компании, товаре, какой-либо акции и т.</w:t>
            </w:r>
            <w:r w:rsidR="00550739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п. Располагается под ссылкой на сайт вашей компании и может вести как на определенные страницы, так и на другие источники. Текст ссылки может быть любым. Отображается во всех ваших рубриках. Размещается без привязки к рубрикам.</w:t>
            </w:r>
          </w:p>
        </w:tc>
      </w:tr>
      <w:tr w:rsidR="00A54D39" w:rsidRPr="00324C41" w14:paraId="38D60202" w14:textId="77777777" w:rsidTr="00401FF2">
        <w:tc>
          <w:tcPr>
            <w:tcW w:w="579" w:type="pct"/>
          </w:tcPr>
          <w:p w14:paraId="2E7F5B13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Двойная рекламная ссылка к фирме</w:t>
            </w:r>
          </w:p>
        </w:tc>
        <w:tc>
          <w:tcPr>
            <w:tcW w:w="2254" w:type="pct"/>
            <w:gridSpan w:val="2"/>
          </w:tcPr>
          <w:p w14:paraId="66D5A93D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Длина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алиаса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(отображаемой части ссылки) – не более 35 символов.</w:t>
            </w:r>
          </w:p>
          <w:p w14:paraId="2DCA71F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Длина всей ссылки – не более 1024 символов</w:t>
            </w:r>
          </w:p>
        </w:tc>
        <w:tc>
          <w:tcPr>
            <w:tcW w:w="2167" w:type="pct"/>
          </w:tcPr>
          <w:p w14:paraId="4A83AECE" w14:textId="6842224D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Две ссылки на внешний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интернет-ресурс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, содержащий информацию о компании, товаре, какой-либо акции и т.</w:t>
            </w:r>
            <w:r w:rsidR="00550739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п. Располагается под ссылкой на сайт вашей компании и может вести как на определенные страницы, так и на другие источники. Текст ссылки может быть любым. Отображается во всех ваших рубриках. Размещается без привязки к рубрикам.</w:t>
            </w:r>
          </w:p>
        </w:tc>
      </w:tr>
      <w:tr w:rsidR="00A54D39" w:rsidRPr="00324C41" w14:paraId="345C24C5" w14:textId="77777777" w:rsidTr="00401FF2">
        <w:tc>
          <w:tcPr>
            <w:tcW w:w="579" w:type="pct"/>
          </w:tcPr>
          <w:p w14:paraId="0517D328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Тройная рекламная ссылка к фирме</w:t>
            </w:r>
          </w:p>
        </w:tc>
        <w:tc>
          <w:tcPr>
            <w:tcW w:w="2254" w:type="pct"/>
            <w:gridSpan w:val="2"/>
          </w:tcPr>
          <w:p w14:paraId="7E0C637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Длина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алиаса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(отображаемой части ссылки) – не более 35 символов.</w:t>
            </w:r>
          </w:p>
          <w:p w14:paraId="3C51E14B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Длина всей ссылки – не более 1024 символов</w:t>
            </w:r>
          </w:p>
        </w:tc>
        <w:tc>
          <w:tcPr>
            <w:tcW w:w="2167" w:type="pct"/>
          </w:tcPr>
          <w:p w14:paraId="2C3CD24A" w14:textId="4C2AD198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Три ссылки на внешний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интернет-ресурс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, содержащий информацию о компании, товаре, какой-либо акции и т.</w:t>
            </w:r>
            <w:r w:rsidR="00550739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п. Располагается под ссылкой на сайт вашей компании и может вести как на определенные страницы, так и на другие источники. Текст ссылки может быть любым. Отображается во всех ваших рубриках. Размещается без привязки к рубрикам.</w:t>
            </w:r>
          </w:p>
        </w:tc>
      </w:tr>
      <w:tr w:rsidR="00A54D39" w:rsidRPr="00324C41" w14:paraId="70CA2F9D" w14:textId="77777777" w:rsidTr="00401FF2">
        <w:tc>
          <w:tcPr>
            <w:tcW w:w="579" w:type="pct"/>
          </w:tcPr>
          <w:p w14:paraId="4DFB62C5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Дополнительная рубрика свыше 5 бесплатных</w:t>
            </w:r>
          </w:p>
        </w:tc>
        <w:tc>
          <w:tcPr>
            <w:tcW w:w="2254" w:type="pct"/>
            <w:gridSpan w:val="2"/>
          </w:tcPr>
          <w:p w14:paraId="40090B2A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7" w:type="pct"/>
          </w:tcPr>
          <w:p w14:paraId="35FE1DC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Комментарий или статья из рекламного пакета по умолчанию могут отображаться максимум в 5 бесплатных рубриках. Вы можете приобрести дополнительную рубрику свыше 5 бесплатных. Это рубрика, в которой будет отображаться комментарий или статья для усиления присутствия среди конкурентов в ваших других сферах деятельности.</w:t>
            </w:r>
          </w:p>
        </w:tc>
      </w:tr>
      <w:tr w:rsidR="00A54D39" w:rsidRPr="00324C41" w14:paraId="0ADC31E7" w14:textId="77777777" w:rsidTr="00401FF2">
        <w:tc>
          <w:tcPr>
            <w:tcW w:w="579" w:type="pct"/>
          </w:tcPr>
          <w:p w14:paraId="17919AB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Выгодные покупки с 2ГИС</w:t>
            </w:r>
          </w:p>
        </w:tc>
        <w:tc>
          <w:tcPr>
            <w:tcW w:w="2254" w:type="pct"/>
            <w:gridSpan w:val="2"/>
          </w:tcPr>
          <w:p w14:paraId="47E8272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Заголовок — до 70 символов; блок «Условия предоставления» — до 300 символов. Обязательно указать срок действия акции.</w:t>
            </w:r>
          </w:p>
        </w:tc>
        <w:tc>
          <w:tcPr>
            <w:tcW w:w="2167" w:type="pct"/>
          </w:tcPr>
          <w:p w14:paraId="30320AF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Ваши самые заманчивые предложения будут оформлены в виде купона, расположенного рядом с названием вашей компании в справочнике. Необходимо указать размер скидки, условия и сроки акции.</w:t>
            </w:r>
          </w:p>
        </w:tc>
      </w:tr>
      <w:tr w:rsidR="00A54D39" w:rsidRPr="00324C41" w14:paraId="2BB19EF8" w14:textId="77777777" w:rsidTr="00401FF2">
        <w:trPr>
          <w:trHeight w:val="4243"/>
        </w:trPr>
        <w:tc>
          <w:tcPr>
            <w:tcW w:w="579" w:type="pct"/>
          </w:tcPr>
          <w:p w14:paraId="3C7321EA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Логотип на карте во всех масштабах в одной рубрике</w:t>
            </w:r>
          </w:p>
        </w:tc>
        <w:tc>
          <w:tcPr>
            <w:tcW w:w="779" w:type="pct"/>
          </w:tcPr>
          <w:p w14:paraId="05A093FF" w14:textId="77777777" w:rsidR="00550739" w:rsidRPr="00DB1B00" w:rsidRDefault="00550739" w:rsidP="0055073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</w:t>
            </w:r>
          </w:p>
          <w:p w14:paraId="7C5A4306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75 на 75 пикселей;</w:t>
            </w:r>
          </w:p>
          <w:p w14:paraId="2DCA2F86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110 на 50 пикселей;</w:t>
            </w:r>
          </w:p>
          <w:p w14:paraId="408DE259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125 на 30 пикселей</w:t>
            </w:r>
          </w:p>
          <w:p w14:paraId="1E3152CA" w14:textId="77777777" w:rsidR="00550739" w:rsidRPr="00DB1B00" w:rsidRDefault="00550739" w:rsidP="00550739">
            <w:p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Размеры логотипов с обязательной информацией, требуемой ФЗ «О рекламе»:</w:t>
            </w:r>
          </w:p>
          <w:p w14:paraId="6541DCC8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75 на 90 пикселей;</w:t>
            </w:r>
          </w:p>
          <w:p w14:paraId="2ABFD6D9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110 на 61 пиксель;</w:t>
            </w:r>
          </w:p>
          <w:p w14:paraId="1CA215C8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125 на 54 пикселя;</w:t>
            </w:r>
          </w:p>
          <w:p w14:paraId="112A500F" w14:textId="1659A4DF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125 на 70 пикселей</w:t>
            </w:r>
            <w:r w:rsidR="00157FDD" w:rsidRPr="00DB1B00">
              <w:rPr>
                <w:rFonts w:ascii="Arial" w:hAnsi="Arial" w:cs="Arial"/>
                <w:sz w:val="16"/>
                <w:szCs w:val="16"/>
              </w:rPr>
              <w:t xml:space="preserve"> (только для рекламодателей из медицинских рубрик)</w:t>
            </w:r>
            <w:r w:rsidRPr="00DB1B0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BD44058" w14:textId="6AFDC93E" w:rsidR="00157FDD" w:rsidRPr="00DB1B00" w:rsidRDefault="00157FDD" w:rsidP="00157FDD">
            <w:pPr>
              <w:autoSpaceDE w:val="0"/>
              <w:autoSpaceDN w:val="0"/>
              <w:adjustRightInd w:val="0"/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pPr>
          </w:p>
          <w:p w14:paraId="575069E2" w14:textId="762B2A94" w:rsidR="00157FDD" w:rsidRPr="00DB1B00" w:rsidRDefault="00157FDD" w:rsidP="00157FDD">
            <w:p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Формат: PNG-24, прозрачность допустима, анимация запрещена</w:t>
            </w:r>
          </w:p>
          <w:p w14:paraId="42FAE93B" w14:textId="60A5D57D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</w:tcPr>
          <w:p w14:paraId="2ED24604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  <w:drawing>
                <wp:inline distT="0" distB="0" distL="0" distR="0" wp14:anchorId="68AE75D8" wp14:editId="07EBDF26">
                  <wp:extent cx="715645" cy="694690"/>
                  <wp:effectExtent l="19050" t="0" r="8255" b="0"/>
                  <wp:docPr id="5" name="Рисунок 5" descr="http://static.2gis.com/i/4722.jp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tatic.2gis.com/i/4722.jpg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94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7EDC7C0F" wp14:editId="6B9041AF">
                  <wp:extent cx="1049020" cy="461010"/>
                  <wp:effectExtent l="19050" t="0" r="0" b="0"/>
                  <wp:docPr id="6" name="Рисунок 6" descr="http://static.2gis.com/i/4725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tatic.2gis.com/i/4725.jpg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1834C8B1" wp14:editId="3C03FA5B">
                  <wp:extent cx="1049020" cy="602615"/>
                  <wp:effectExtent l="19050" t="0" r="0" b="0"/>
                  <wp:docPr id="7" name="Рисунок 7" descr="http://static.2gis.com/i/4733.jp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static.2gis.com/i/4733.jp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7FA8368B" wp14:editId="73416941">
                  <wp:extent cx="1190625" cy="325755"/>
                  <wp:effectExtent l="19050" t="0" r="9525" b="0"/>
                  <wp:docPr id="8" name="Рисунок 8" descr="http://static.2gis.com/i/4729.jp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tatic.2gis.com/i/4729.jpg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32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53D4C92A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Мини-макет на карте в любом масштабе в одной рубрике 3-го уровня. Прикрепляется к зданию компании, отображается на карте при заходе в рубрики третьего уровня указанной рубрики 3-го уровня. Это указатель, по которому ваши клиенты видят месторасположение фирмы на карте. По щелчку на логотип открывается информация о компании в окне справочника. Логотип отображается на карте во всех возможных масштабах. </w:t>
            </w:r>
          </w:p>
          <w:p w14:paraId="2536359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Размещается без привязки к рубрикам.</w:t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</w:t>
            </w:r>
          </w:p>
        </w:tc>
      </w:tr>
      <w:tr w:rsidR="00A54D39" w:rsidRPr="00324C41" w14:paraId="2AB54C52" w14:textId="77777777" w:rsidTr="00401FF2">
        <w:tc>
          <w:tcPr>
            <w:tcW w:w="579" w:type="pct"/>
          </w:tcPr>
          <w:p w14:paraId="582C58C6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Рекламная статья</w:t>
            </w:r>
          </w:p>
        </w:tc>
        <w:tc>
          <w:tcPr>
            <w:tcW w:w="779" w:type="pct"/>
          </w:tcPr>
          <w:p w14:paraId="4031B6E7" w14:textId="1ECB90F9" w:rsidR="00157FDD" w:rsidRPr="00DB1B00" w:rsidRDefault="00115B8C" w:rsidP="00405336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Объем: 1 лист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157FDD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Размер до 120 Кб, ширина окна 750 пикселей (растягивание по ширине допустимо). </w:t>
            </w:r>
            <w:r w:rsidR="00157FDD" w:rsidRPr="00DB1B00">
              <w:rPr>
                <w:rFonts w:ascii="Arial" w:eastAsia="Times New Roman" w:hAnsi="Arial" w:cs="Arial"/>
                <w:sz w:val="16"/>
                <w:szCs w:val="16"/>
              </w:rPr>
              <w:br/>
              <w:t>Высота неограниченна.</w:t>
            </w:r>
          </w:p>
          <w:p w14:paraId="3856851D" w14:textId="6699ADF4" w:rsidR="00157FDD" w:rsidRPr="00DB1B00" w:rsidRDefault="00157FDD" w:rsidP="007263E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chm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 (HTML4, css3), </w:t>
            </w:r>
            <w:r w:rsidR="007263E0" w:rsidRPr="00DB1B00">
              <w:rPr>
                <w:rFonts w:ascii="Arial" w:eastAsia="Times New Roman" w:hAnsi="Arial" w:cs="Arial"/>
                <w:sz w:val="16"/>
                <w:szCs w:val="16"/>
              </w:rPr>
              <w:t>анимация запрещена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без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flash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-элементов, без скриптов (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Java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, PHP и т.</w:t>
            </w:r>
            <w:r w:rsidR="007263E0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п.)</w:t>
            </w:r>
          </w:p>
        </w:tc>
        <w:tc>
          <w:tcPr>
            <w:tcW w:w="1475" w:type="pct"/>
          </w:tcPr>
          <w:p w14:paraId="6A3D739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2F6FDF12" wp14:editId="71CD8423">
                  <wp:extent cx="1906905" cy="1346835"/>
                  <wp:effectExtent l="19050" t="0" r="0" b="0"/>
                  <wp:docPr id="9" name="Рисунок 9" descr="http://static.2gis.com/i/4734.jpg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tatic.2gis.com/i/4734.jpg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346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528746D5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Рекламная статья до 120 Кб. Рекламная статья позволит не только рассказать о вас больше, но и показать, как выглядят ваши товары или услуги. Размещается без привязки к рубрикам.</w:t>
            </w:r>
          </w:p>
        </w:tc>
      </w:tr>
      <w:tr w:rsidR="00115B8C" w:rsidRPr="00324C41" w14:paraId="41D6AD37" w14:textId="77777777" w:rsidTr="0063228B">
        <w:tc>
          <w:tcPr>
            <w:tcW w:w="5000" w:type="pct"/>
            <w:gridSpan w:val="4"/>
            <w:hideMark/>
          </w:tcPr>
          <w:p w14:paraId="083DB1B2" w14:textId="77777777" w:rsidR="00115B8C" w:rsidRPr="00DB1B00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МЕДИЙНО-КОНТЕКСТНЫЕ ПОЗИЦИИ</w:t>
            </w:r>
          </w:p>
        </w:tc>
      </w:tr>
      <w:tr w:rsidR="00A54D39" w:rsidRPr="00324C41" w14:paraId="210A2A49" w14:textId="77777777" w:rsidTr="00401FF2">
        <w:tc>
          <w:tcPr>
            <w:tcW w:w="579" w:type="pct"/>
          </w:tcPr>
          <w:p w14:paraId="63BFEF9E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Контекстный модуль под окном справочника</w:t>
            </w:r>
          </w:p>
        </w:tc>
        <w:tc>
          <w:tcPr>
            <w:tcW w:w="779" w:type="pct"/>
          </w:tcPr>
          <w:p w14:paraId="55587C07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319 на 57 пикселей</w:t>
            </w:r>
          </w:p>
          <w:p w14:paraId="5D61FC75" w14:textId="5992A4A5" w:rsidR="00115B8C" w:rsidRPr="00DB1B00" w:rsidRDefault="00115B8C" w:rsidP="007263E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r w:rsidR="007263E0" w:rsidRPr="00DB1B00">
              <w:rPr>
                <w:rFonts w:ascii="Arial" w:eastAsia="Times New Roman" w:hAnsi="Arial" w:cs="Arial"/>
                <w:sz w:val="16"/>
                <w:szCs w:val="16"/>
              </w:rPr>
              <w:t>PNG-24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 w:rsidR="007263E0" w:rsidRPr="00DB1B00">
              <w:rPr>
                <w:rFonts w:ascii="Arial" w:eastAsia="Times New Roman" w:hAnsi="Arial" w:cs="Arial"/>
                <w:sz w:val="16"/>
                <w:szCs w:val="16"/>
              </w:rPr>
              <w:t>без прозрачности,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 анимация запрещена</w:t>
            </w:r>
          </w:p>
        </w:tc>
        <w:tc>
          <w:tcPr>
            <w:tcW w:w="1475" w:type="pct"/>
          </w:tcPr>
          <w:p w14:paraId="131EF23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7453214E" wp14:editId="3431B170">
                  <wp:extent cx="1906905" cy="340360"/>
                  <wp:effectExtent l="19050" t="0" r="0" b="0"/>
                  <wp:docPr id="11" name="Рисунок 11" descr="http://static.2gis.com/i/4746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tatic.2gis.com/i/4746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253FF0EB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Баннер увеличенного размера, который видно сразу после выбора пользователем рубрики. На этой позиции может размещаться всего 1 рекламодатель. При клике на баннер раскроется карточка вашей компании.</w:t>
            </w:r>
          </w:p>
        </w:tc>
      </w:tr>
      <w:tr w:rsidR="00A54D39" w:rsidRPr="00324C41" w14:paraId="5384AEA9" w14:textId="77777777" w:rsidTr="00401FF2">
        <w:trPr>
          <w:trHeight w:val="4243"/>
        </w:trPr>
        <w:tc>
          <w:tcPr>
            <w:tcW w:w="579" w:type="pct"/>
          </w:tcPr>
          <w:p w14:paraId="1E04EDDD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Логотип на карте во всех масштабах в рубрике 1-го уровня, Логотип на карте в детальных масштабах во всех рубриках</w:t>
            </w:r>
          </w:p>
        </w:tc>
        <w:tc>
          <w:tcPr>
            <w:tcW w:w="779" w:type="pct"/>
          </w:tcPr>
          <w:p w14:paraId="1F4DFDFB" w14:textId="77777777" w:rsidR="00550739" w:rsidRPr="00DB1B00" w:rsidRDefault="00550739" w:rsidP="0055073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</w:t>
            </w:r>
          </w:p>
          <w:p w14:paraId="0E15584F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75 на 75 пикселей;</w:t>
            </w:r>
          </w:p>
          <w:p w14:paraId="63E9852C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110 на 50 пикселей;</w:t>
            </w:r>
          </w:p>
          <w:p w14:paraId="10A6C4DA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125 на 30 пикселей</w:t>
            </w:r>
          </w:p>
          <w:p w14:paraId="68DA86D5" w14:textId="77777777" w:rsidR="00550739" w:rsidRPr="00DB1B00" w:rsidRDefault="00550739" w:rsidP="00550739">
            <w:p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Размеры логотипов с обязательной информацией, требуемой ФЗ «О рекламе»:</w:t>
            </w:r>
          </w:p>
          <w:p w14:paraId="22737698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75 на 90 пикселей;</w:t>
            </w:r>
          </w:p>
          <w:p w14:paraId="42995732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110 на 61 пиксель;</w:t>
            </w:r>
          </w:p>
          <w:p w14:paraId="0FB2F8ED" w14:textId="77777777" w:rsidR="00550739" w:rsidRPr="00DB1B00" w:rsidRDefault="00550739" w:rsidP="00550739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125 на 54 пикселя;</w:t>
            </w:r>
          </w:p>
          <w:p w14:paraId="1FD0A298" w14:textId="59B487B1" w:rsidR="007263E0" w:rsidRPr="00DB1B00" w:rsidRDefault="00550739" w:rsidP="007263E0">
            <w:pPr>
              <w:pStyle w:val="a3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125 на 70 пикселей</w:t>
            </w:r>
            <w:r w:rsidR="007263E0" w:rsidRPr="00DB1B00">
              <w:rPr>
                <w:rFonts w:ascii="Arial" w:hAnsi="Arial" w:cs="Arial"/>
                <w:sz w:val="16"/>
                <w:szCs w:val="16"/>
              </w:rPr>
              <w:t xml:space="preserve"> (только для рекламодателей из медицинских рубрик).</w:t>
            </w:r>
          </w:p>
          <w:p w14:paraId="21FA5BE4" w14:textId="77777777" w:rsidR="007263E0" w:rsidRPr="00DB1B00" w:rsidRDefault="007263E0" w:rsidP="007263E0">
            <w:pPr>
              <w:autoSpaceDE w:val="0"/>
              <w:autoSpaceDN w:val="0"/>
              <w:adjustRightInd w:val="0"/>
              <w:rPr>
                <w:rFonts w:ascii="Segoe UI" w:eastAsiaTheme="minorHAnsi" w:hAnsi="Segoe UI" w:cs="Segoe UI"/>
                <w:color w:val="000000"/>
                <w:sz w:val="20"/>
                <w:szCs w:val="20"/>
                <w:lang w:eastAsia="en-US"/>
              </w:rPr>
            </w:pPr>
          </w:p>
          <w:p w14:paraId="1CA3F5EC" w14:textId="77777777" w:rsidR="007263E0" w:rsidRPr="00DB1B00" w:rsidRDefault="007263E0" w:rsidP="007263E0">
            <w:p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Формат: PNG-24, прозрачность допустима, анимация запрещена</w:t>
            </w:r>
          </w:p>
          <w:p w14:paraId="37BD5551" w14:textId="6D02CF1E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</w:tcPr>
          <w:p w14:paraId="757EDE7D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  <w:drawing>
                <wp:inline distT="0" distB="0" distL="0" distR="0" wp14:anchorId="7170D227" wp14:editId="103B126A">
                  <wp:extent cx="715645" cy="694690"/>
                  <wp:effectExtent l="19050" t="0" r="8255" b="0"/>
                  <wp:docPr id="24" name="Рисунок 24" descr="http://static.2gis.com/i/4722.jp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tatic.2gis.com/i/4722.jpg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94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2A47FD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453E23E1" wp14:editId="7BF3517E">
                  <wp:extent cx="1049020" cy="461010"/>
                  <wp:effectExtent l="19050" t="0" r="0" b="0"/>
                  <wp:docPr id="26" name="Рисунок 26" descr="http://static.2gis.com/i/4725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tatic.2gis.com/i/4725.jpg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461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188203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408A380C" wp14:editId="11950625">
                  <wp:extent cx="1190625" cy="325755"/>
                  <wp:effectExtent l="19050" t="0" r="9525" b="0"/>
                  <wp:docPr id="27" name="Рисунок 27" descr="http://static.2gis.com/i/4729.jp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tatic.2gis.com/i/4729.jpg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32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408369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1D196E7E" wp14:editId="73B0A253">
                  <wp:extent cx="1049020" cy="602615"/>
                  <wp:effectExtent l="19050" t="0" r="0" b="0"/>
                  <wp:docPr id="28" name="Рисунок 28" descr="http://static.2gis.com/i/4733.jp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static.2gis.com/i/4733.jp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64FE1036" w14:textId="77777777" w:rsidR="00115B8C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b/>
                <w:noProof/>
                <w:sz w:val="16"/>
                <w:szCs w:val="16"/>
              </w:rPr>
              <w:t>Логотип на карте во всех масштабах в рубрике 1-го уровня:</w:t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мини-макет, который прикрепляется к зданию компании, и отображается на карте при заходе в рубрики третьего уровня указанной рубрики 1-го уровня. Это указатель, по которому ваши клиенты видят месторасположение фирмы на карте. По щелчку на логотип открывается информация о компании в окне справочника. Логотип отображается на карте во всех возможных масштабах. Размещается без привязки к рубрикам.</w:t>
            </w:r>
          </w:p>
          <w:p w14:paraId="01C0C2E2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  <w:p w14:paraId="5B0114B8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b/>
                <w:noProof/>
                <w:sz w:val="16"/>
                <w:szCs w:val="16"/>
              </w:rPr>
              <w:t xml:space="preserve">Логотип на карте в детальных масштабах во всех рубриках: </w:t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мини-макет, который прикрепляется к зданию компании. Это указатель, по которому ваши клиенты видят месторасположение фирмы на карте. По щелчку на логотип открывается информация о компании в окне справочника. Логотип отображается на карте в детальных масштабах. Такой логотип появляется на карте в детальных масштабах, когда четко читаются названия улиц и номера домов (соответствует верхней половине масштабной линейки, которая расположена в левом верхнем углу карты). В обзорных масштабах (район, город) логотип не виден. Размещается без привязки к рубрикам.</w:t>
            </w:r>
          </w:p>
        </w:tc>
      </w:tr>
      <w:tr w:rsidR="00A54D39" w:rsidRPr="00324C41" w14:paraId="39B37171" w14:textId="77777777" w:rsidTr="00401FF2">
        <w:tc>
          <w:tcPr>
            <w:tcW w:w="579" w:type="pct"/>
            <w:vMerge w:val="restart"/>
          </w:tcPr>
          <w:p w14:paraId="242D75BE" w14:textId="43E56289" w:rsidR="00115B8C" w:rsidRPr="00DB1B00" w:rsidRDefault="00115B8C" w:rsidP="00B64FD6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Медийно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-контекстный баннер</w:t>
            </w:r>
            <w:r w:rsidR="00B64FD6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="00657AA5" w:rsidRPr="00DB1B00">
              <w:rPr>
                <w:rFonts w:ascii="Arial" w:eastAsia="Times New Roman" w:hAnsi="Arial" w:cs="Arial"/>
                <w:sz w:val="16"/>
                <w:szCs w:val="16"/>
              </w:rPr>
              <w:t>Медийно</w:t>
            </w:r>
            <w:proofErr w:type="spellEnd"/>
            <w:r w:rsidR="00657AA5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-контекстный баннер </w:t>
            </w:r>
            <w:r w:rsidR="00657AA5" w:rsidRPr="00DB1B0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7F0AC686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392 на 64 пикселя</w:t>
            </w:r>
          </w:p>
          <w:p w14:paraId="62291C55" w14:textId="332EBB92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</w:p>
          <w:p w14:paraId="704BE2B8" w14:textId="797252F3" w:rsidR="00C413A5" w:rsidRPr="00DB1B00" w:rsidRDefault="004D5B90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Вес: до 950 К</w:t>
            </w:r>
            <w:r w:rsidR="00C413A5" w:rsidRPr="00DB1B00">
              <w:rPr>
                <w:rFonts w:ascii="Arial" w:eastAsia="Times New Roman" w:hAnsi="Arial" w:cs="Arial"/>
                <w:sz w:val="16"/>
                <w:szCs w:val="16"/>
              </w:rPr>
              <w:t>б</w:t>
            </w:r>
          </w:p>
          <w:p w14:paraId="5B6EEDFA" w14:textId="02F02264" w:rsidR="004D5B90" w:rsidRPr="00DB1B00" w:rsidRDefault="004D5B90" w:rsidP="004D5B9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Не более 2 кадров (третий кадр используется только для информации, обязательной для размещения в рекламном материале согласно действующему законодательству)</w:t>
            </w:r>
          </w:p>
        </w:tc>
        <w:tc>
          <w:tcPr>
            <w:tcW w:w="1475" w:type="pct"/>
          </w:tcPr>
          <w:p w14:paraId="49AC6DDB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5A504017" wp14:editId="53B78899">
                  <wp:extent cx="2044573" cy="325034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МКБ для требований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3668" cy="343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76FF42D2" w14:textId="29E24FBD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Расположен в специальной выделенной области в левом нижнем углу экрана при выборе рубрики на 2gis.ru.</w:t>
            </w:r>
            <w:r w:rsid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</w:t>
            </w:r>
            <w:r w:rsidR="005978C1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5978C1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A54D39" w:rsidRPr="00324C41" w14:paraId="1E41F06B" w14:textId="77777777" w:rsidTr="00401FF2">
        <w:trPr>
          <w:trHeight w:val="1378"/>
        </w:trPr>
        <w:tc>
          <w:tcPr>
            <w:tcW w:w="579" w:type="pct"/>
            <w:vMerge/>
          </w:tcPr>
          <w:p w14:paraId="3413DF55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9" w:type="pct"/>
          </w:tcPr>
          <w:p w14:paraId="796B8D34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Для медийной выдачи изготавливается 2 макета:</w:t>
            </w:r>
          </w:p>
          <w:p w14:paraId="2E14EF1D" w14:textId="011655E4" w:rsidR="00115B8C" w:rsidRPr="00DB1B00" w:rsidRDefault="00115B8C" w:rsidP="00115B8C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304 на 530 пикселей (нижние 100 пикселей не должны быть заняты информацией, так как могут быть обрезаны до 430 пикселей по высоте карточки-нерекламодателя,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4D7EB619" w14:textId="0F5EC3BA" w:rsidR="00115B8C" w:rsidRPr="00DB1B00" w:rsidRDefault="00115B8C" w:rsidP="00115B8C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392 на 64 пикселя,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742602AD" w14:textId="47EE87BE" w:rsidR="00C413A5" w:rsidRPr="00DB1B00" w:rsidRDefault="00C413A5" w:rsidP="004D5B90">
            <w:p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Вес: до </w:t>
            </w:r>
            <w:r w:rsidR="004D5B90" w:rsidRPr="00DB1B00">
              <w:rPr>
                <w:rFonts w:ascii="Arial" w:eastAsia="Times New Roman" w:hAnsi="Arial" w:cs="Arial"/>
                <w:sz w:val="16"/>
                <w:szCs w:val="16"/>
              </w:rPr>
              <w:t>950 Кб</w:t>
            </w:r>
          </w:p>
        </w:tc>
        <w:tc>
          <w:tcPr>
            <w:tcW w:w="1475" w:type="pct"/>
          </w:tcPr>
          <w:p w14:paraId="71418A33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4300320B" wp14:editId="798CAF60">
                  <wp:extent cx="2011064" cy="1975589"/>
                  <wp:effectExtent l="0" t="0" r="8255" b="5715"/>
                  <wp:docPr id="25" name="Рисунок 25" descr="C:\Users\an.zadvornova\Saved Games\Desktop\Bann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.zadvornova\Saved Games\Desktop\Bann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355" cy="1984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5FC155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167" w:type="pct"/>
          </w:tcPr>
          <w:p w14:paraId="4688CEFE" w14:textId="547A27C2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Расположен в специальной выделенной области в правой части экрана при выборе рубрики на 2gis.ru.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Высота МКБ в медийной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выдаче может варьироваться от 430 до 53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0 пикселей, в зависимости от того какая карточка рядом с ним — рекламодателя или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нерекламодателя</w:t>
            </w:r>
            <w:proofErr w:type="spellEnd"/>
            <w:r w:rsidR="00AE7EF9">
              <w:rPr>
                <w:rFonts w:ascii="Arial" w:eastAsia="Times New Roman" w:hAnsi="Arial" w:cs="Arial"/>
                <w:sz w:val="16"/>
                <w:szCs w:val="16"/>
              </w:rPr>
              <w:t xml:space="preserve">.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  <w:r w:rsidR="00AE7EF9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  <w:p w14:paraId="0979BC85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</w:tr>
      <w:tr w:rsidR="00A54D39" w:rsidRPr="00324C41" w14:paraId="2B6B0405" w14:textId="77777777" w:rsidTr="00401FF2">
        <w:trPr>
          <w:trHeight w:val="1377"/>
        </w:trPr>
        <w:tc>
          <w:tcPr>
            <w:tcW w:w="579" w:type="pct"/>
            <w:vMerge/>
          </w:tcPr>
          <w:p w14:paraId="62B0F1E4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9" w:type="pct"/>
          </w:tcPr>
          <w:p w14:paraId="393C9A6F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Для медийной выдачи в рубрике «Интернет- провайдеры» изготавливается 2 макета:</w:t>
            </w:r>
          </w:p>
          <w:p w14:paraId="64FD6FA9" w14:textId="087C3C1A" w:rsidR="00115B8C" w:rsidRPr="00DB1B00" w:rsidRDefault="00115B8C" w:rsidP="00115B8C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304 на 320 пикселей,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7E79E077" w14:textId="3D2166AF" w:rsidR="00115B8C" w:rsidRPr="00DB1B00" w:rsidRDefault="00115B8C" w:rsidP="00115B8C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392 на 64 пикселя,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9B19057" w14:textId="1FA8FCEA" w:rsidR="00C413A5" w:rsidRPr="00DB1B00" w:rsidRDefault="00C413A5" w:rsidP="00C413A5">
            <w:p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Вес: </w:t>
            </w:r>
            <w:r w:rsidR="004D5B90" w:rsidRPr="00DB1B00">
              <w:rPr>
                <w:rFonts w:ascii="Arial" w:eastAsia="Times New Roman" w:hAnsi="Arial" w:cs="Arial"/>
                <w:sz w:val="16"/>
                <w:szCs w:val="16"/>
              </w:rPr>
              <w:t>до 950 Кб</w:t>
            </w:r>
          </w:p>
        </w:tc>
        <w:tc>
          <w:tcPr>
            <w:tcW w:w="1475" w:type="pct"/>
          </w:tcPr>
          <w:p w14:paraId="5BFB53AA" w14:textId="77777777" w:rsidR="00115B8C" w:rsidRDefault="00115B8C" w:rsidP="0063228B">
            <w:pPr>
              <w:jc w:val="center"/>
              <w:rPr>
                <w:noProof/>
              </w:rPr>
            </w:pPr>
          </w:p>
          <w:p w14:paraId="53C5767A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530FED9" wp14:editId="63AD7FCE">
                  <wp:extent cx="1597660" cy="1701579"/>
                  <wp:effectExtent l="0" t="0" r="254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l="35905" t="47063" r="47461" b="21444"/>
                          <a:stretch/>
                        </pic:blipFill>
                        <pic:spPr bwMode="auto">
                          <a:xfrm>
                            <a:off x="0" y="0"/>
                            <a:ext cx="1598693" cy="1702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595EF85E" w14:textId="50317786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2E7DFB">
              <w:rPr>
                <w:rFonts w:ascii="Arial" w:eastAsia="Times New Roman" w:hAnsi="Arial" w:cs="Arial"/>
                <w:noProof/>
                <w:sz w:val="16"/>
                <w:szCs w:val="16"/>
              </w:rPr>
              <w:t>Расположен в специальной выделенной области в правой части экрана при выборе рубрики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«Интернет-провайдеры»</w:t>
            </w:r>
            <w:r w:rsidRPr="002E7DFB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на 2gis.ru.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A54D39" w:rsidRPr="00324C41" w14:paraId="717C1F01" w14:textId="77777777" w:rsidTr="00401FF2">
        <w:trPr>
          <w:trHeight w:val="1134"/>
        </w:trPr>
        <w:tc>
          <w:tcPr>
            <w:tcW w:w="579" w:type="pct"/>
            <w:vMerge w:val="restart"/>
          </w:tcPr>
          <w:p w14:paraId="4385ED70" w14:textId="33ADC3DC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Контекстно-медийный баннер (ПК- и онлайн-версия)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</w:rPr>
              <w:t>Контекстно-медийный баннер (ПК- и онлайн-версия)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03F2AF51" w14:textId="77777777" w:rsidR="00115B8C" w:rsidRPr="00DB1B00" w:rsidRDefault="00115B8C" w:rsidP="0063228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t>Макет для ПК</w:t>
            </w:r>
          </w:p>
          <w:p w14:paraId="103C70CC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319 на 57 пикселей</w:t>
            </w:r>
          </w:p>
          <w:p w14:paraId="26E997D8" w14:textId="09346C78" w:rsidR="00115B8C" w:rsidRPr="00DB1B00" w:rsidRDefault="007263E0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PNG-24, без прозрачности, анимация запрещена </w:t>
            </w:r>
          </w:p>
          <w:p w14:paraId="6A72FB1B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</w:tcPr>
          <w:p w14:paraId="58181924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120CEBCA" wp14:editId="14BE51B8">
                  <wp:extent cx="1906905" cy="340360"/>
                  <wp:effectExtent l="19050" t="0" r="0" b="0"/>
                  <wp:docPr id="29" name="Рисунок 29" descr="http://static.2gis.com/i/4746.jp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tatic.2gis.com/i/4746.jpg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  <w:vMerge w:val="restart"/>
          </w:tcPr>
          <w:p w14:paraId="2F896E38" w14:textId="4D5CC6EF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730925">
              <w:rPr>
                <w:rFonts w:ascii="Arial" w:eastAsia="Times New Roman" w:hAnsi="Arial" w:cs="Arial"/>
                <w:noProof/>
                <w:sz w:val="16"/>
                <w:szCs w:val="16"/>
              </w:rPr>
              <w:t>Конте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кстно-медийный баннер — </w:t>
            </w:r>
            <w:r w:rsidRPr="00730925">
              <w:rPr>
                <w:rFonts w:ascii="Arial" w:eastAsia="Times New Roman" w:hAnsi="Arial" w:cs="Arial"/>
                <w:noProof/>
                <w:sz w:val="16"/>
                <w:szCs w:val="16"/>
              </w:rPr>
              <w:t>кросс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-платформенная </w:t>
            </w:r>
            <w:r w:rsidRPr="00730925">
              <w:rPr>
                <w:rFonts w:ascii="Arial" w:eastAsia="Times New Roman" w:hAnsi="Arial" w:cs="Arial"/>
                <w:noProof/>
                <w:sz w:val="16"/>
                <w:szCs w:val="16"/>
              </w:rPr>
              <w:t>медийная позиция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. </w:t>
            </w:r>
            <w:r w:rsidRPr="00730925">
              <w:rPr>
                <w:rFonts w:ascii="Arial" w:eastAsia="Times New Roman" w:hAnsi="Arial" w:cs="Arial"/>
                <w:noProof/>
                <w:sz w:val="16"/>
                <w:szCs w:val="16"/>
              </w:rPr>
              <w:t>Транслируется в левом нижнем углу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экрана под списком выдачи фирм </w:t>
            </w:r>
            <w:r w:rsidRPr="00730925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в 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определенной рубрике ПК-версии С</w:t>
            </w:r>
            <w:r w:rsidRPr="00730925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правочника 2ГИС и на </w:t>
            </w:r>
            <w:hyperlink r:id="rId27" w:history="1">
              <w:r w:rsidRPr="00776A19">
                <w:rPr>
                  <w:rStyle w:val="a5"/>
                  <w:rFonts w:ascii="Arial" w:eastAsia="Times New Roman" w:hAnsi="Arial" w:cs="Arial"/>
                  <w:noProof/>
                  <w:sz w:val="16"/>
                  <w:szCs w:val="16"/>
                </w:rPr>
                <w:t>www.2gis.ru</w:t>
              </w:r>
            </w:hyperlink>
            <w:r w:rsidRPr="00730925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  <w:p w14:paraId="465622A6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</w:tr>
      <w:tr w:rsidR="00A54D39" w:rsidRPr="00324C41" w14:paraId="3F1C7433" w14:textId="77777777" w:rsidTr="00401FF2">
        <w:trPr>
          <w:trHeight w:val="1132"/>
        </w:trPr>
        <w:tc>
          <w:tcPr>
            <w:tcW w:w="579" w:type="pct"/>
            <w:vMerge/>
          </w:tcPr>
          <w:p w14:paraId="41BE6E5C" w14:textId="77777777" w:rsidR="00115B8C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9" w:type="pct"/>
          </w:tcPr>
          <w:p w14:paraId="419CA925" w14:textId="77777777" w:rsidR="00115B8C" w:rsidRPr="00DB1B00" w:rsidRDefault="00115B8C" w:rsidP="0063228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t>Макет для онлайн-версии</w:t>
            </w:r>
          </w:p>
          <w:p w14:paraId="3211D599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392 на 64 пикселя</w:t>
            </w:r>
          </w:p>
          <w:p w14:paraId="38A4F304" w14:textId="7FCD7FB5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</w:p>
          <w:p w14:paraId="6C1338FB" w14:textId="77777777" w:rsidR="00C413A5" w:rsidRPr="00DB1B00" w:rsidRDefault="00C413A5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Вес: </w:t>
            </w:r>
            <w:r w:rsidR="004D5B90" w:rsidRPr="00DB1B00">
              <w:rPr>
                <w:rFonts w:ascii="Arial" w:eastAsia="Times New Roman" w:hAnsi="Arial" w:cs="Arial"/>
                <w:sz w:val="16"/>
                <w:szCs w:val="16"/>
              </w:rPr>
              <w:t>до 950 Кб</w:t>
            </w:r>
          </w:p>
          <w:p w14:paraId="713C0A4C" w14:textId="67EE10EE" w:rsidR="003F7C25" w:rsidRPr="00DB1B00" w:rsidRDefault="003F7C25" w:rsidP="0063228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Не более 2 кадров (третий кадр используется только для информации, обязательной для размещения в рекламном </w:t>
            </w:r>
            <w:r w:rsidRPr="00DB1B00">
              <w:rPr>
                <w:rFonts w:ascii="Arial" w:hAnsi="Arial" w:cs="Arial"/>
                <w:sz w:val="16"/>
                <w:szCs w:val="16"/>
              </w:rPr>
              <w:lastRenderedPageBreak/>
              <w:t>материале согласно действующему законодательству)</w:t>
            </w:r>
          </w:p>
        </w:tc>
        <w:tc>
          <w:tcPr>
            <w:tcW w:w="1475" w:type="pct"/>
          </w:tcPr>
          <w:p w14:paraId="2763FCE6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  <w:lastRenderedPageBreak/>
              <w:drawing>
                <wp:inline distT="0" distB="0" distL="0" distR="0" wp14:anchorId="6451AF32" wp14:editId="2CBB0993">
                  <wp:extent cx="2044573" cy="325034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МКБ для требований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3668" cy="343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  <w:vMerge/>
          </w:tcPr>
          <w:p w14:paraId="41E9BDA0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</w:tr>
      <w:tr w:rsidR="00A54D39" w:rsidRPr="00324C41" w14:paraId="60CFBD7E" w14:textId="77777777" w:rsidTr="00401FF2">
        <w:trPr>
          <w:trHeight w:val="1132"/>
        </w:trPr>
        <w:tc>
          <w:tcPr>
            <w:tcW w:w="579" w:type="pct"/>
            <w:vMerge/>
          </w:tcPr>
          <w:p w14:paraId="41A29089" w14:textId="77777777" w:rsidR="00115B8C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79" w:type="pct"/>
          </w:tcPr>
          <w:p w14:paraId="148FA09A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Для медийной выдачи онлайн-версии изготавливается 2 макета:</w:t>
            </w:r>
          </w:p>
          <w:p w14:paraId="1B3C47C6" w14:textId="2A7C946C" w:rsidR="00C413A5" w:rsidRPr="00DB1B00" w:rsidRDefault="00C413A5" w:rsidP="00115B8C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392 на 64 пикселя,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501E0DE7" w14:textId="7A0B53FE" w:rsidR="00115B8C" w:rsidRPr="00DB1B00" w:rsidRDefault="00115B8C" w:rsidP="00C413A5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304 на 530 пикселей (нижние 100 пикселей не должны быть заняты информацией, так как могут быть обрезаны до 430 пикселей по высоте карточки-нерекламодателя</w:t>
            </w:r>
            <w:r w:rsidR="00C413A5" w:rsidRPr="00DB1B00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="00C413A5" w:rsidRPr="00DB1B0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7BB472D" w14:textId="2E22B316" w:rsidR="00C413A5" w:rsidRPr="00DB1B00" w:rsidRDefault="00C413A5" w:rsidP="00C413A5">
            <w:p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Вес: </w:t>
            </w:r>
            <w:r w:rsidR="003F7C25" w:rsidRPr="00DB1B00">
              <w:rPr>
                <w:rFonts w:ascii="Arial" w:eastAsia="Times New Roman" w:hAnsi="Arial" w:cs="Arial"/>
                <w:sz w:val="16"/>
                <w:szCs w:val="16"/>
              </w:rPr>
              <w:t>до 950 Кб</w:t>
            </w:r>
          </w:p>
        </w:tc>
        <w:tc>
          <w:tcPr>
            <w:tcW w:w="1475" w:type="pct"/>
          </w:tcPr>
          <w:p w14:paraId="46A6759E" w14:textId="77777777" w:rsidR="00115B8C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1E6B2246" wp14:editId="0F0E910E">
                  <wp:extent cx="2011064" cy="1975589"/>
                  <wp:effectExtent l="0" t="0" r="8255" b="5715"/>
                  <wp:docPr id="21" name="Рисунок 21" descr="C:\Users\an.zadvornova\Saved Games\Desktop\Bann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.zadvornova\Saved Games\Desktop\Bann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355" cy="1984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FB1A4B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167" w:type="pct"/>
            <w:vMerge/>
          </w:tcPr>
          <w:p w14:paraId="0E2C9EAB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</w:tr>
      <w:tr w:rsidR="00A54D39" w:rsidRPr="00324C41" w14:paraId="6FBBF299" w14:textId="77777777" w:rsidTr="00401FF2">
        <w:tc>
          <w:tcPr>
            <w:tcW w:w="579" w:type="pct"/>
          </w:tcPr>
          <w:p w14:paraId="3DBABAC9" w14:textId="1E5473E1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Smart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-баннер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Smart</w:t>
            </w:r>
            <w:proofErr w:type="spellEnd"/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-баннер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00F7CC13" w14:textId="0D621103" w:rsidR="004002B9" w:rsidRPr="00DB1B00" w:rsidRDefault="004002B9" w:rsidP="004002B9">
            <w:pPr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png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3D5C9DF7" w14:textId="77777777" w:rsidR="004002B9" w:rsidRPr="00DB1B00" w:rsidRDefault="004002B9" w:rsidP="004002B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300 на 250 пикселей.</w:t>
            </w:r>
          </w:p>
          <w:p w14:paraId="2524D4E4" w14:textId="77777777" w:rsidR="004002B9" w:rsidRPr="00DB1B00" w:rsidRDefault="004002B9" w:rsidP="004002B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Вес: до 950 Кб</w:t>
            </w:r>
          </w:p>
          <w:p w14:paraId="1107EAB3" w14:textId="77777777" w:rsidR="004002B9" w:rsidRPr="00DB1B00" w:rsidRDefault="004002B9" w:rsidP="004002B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Цвета: 256, индексированные/24 бит.</w:t>
            </w:r>
          </w:p>
          <w:p w14:paraId="77C38D85" w14:textId="77777777" w:rsidR="004002B9" w:rsidRPr="00DB1B00" w:rsidRDefault="004002B9" w:rsidP="004002B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Прозрачность: недопустимо.</w:t>
            </w:r>
          </w:p>
          <w:p w14:paraId="241925DF" w14:textId="77777777" w:rsidR="004002B9" w:rsidRPr="00DB1B00" w:rsidRDefault="004002B9" w:rsidP="004002B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Разрешение при подготовке макетов: 72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dpi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2974FC33" w14:textId="73CEADE8" w:rsidR="00115B8C" w:rsidRPr="00DB1B00" w:rsidRDefault="004002B9" w:rsidP="004002B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Анимация: допустимо.</w:t>
            </w:r>
          </w:p>
        </w:tc>
        <w:tc>
          <w:tcPr>
            <w:tcW w:w="1475" w:type="pct"/>
          </w:tcPr>
          <w:p w14:paraId="07FC0BCB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3CDF6D59" wp14:editId="6272D010">
                  <wp:extent cx="1906905" cy="1602105"/>
                  <wp:effectExtent l="19050" t="0" r="0" b="0"/>
                  <wp:docPr id="15" name="Рисунок 15" descr="http://static.2gis.com/i/4754.jpg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static.2gis.com/i/4754.jpg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602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6B5D275C" w14:textId="2E76BC81" w:rsidR="00115B8C" w:rsidRPr="00324C41" w:rsidRDefault="00115B8C" w:rsidP="00980850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Отображается на свободных местах Страницы результатов поиска. Размещается без привязки к рубрикам.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A54D39" w:rsidRPr="00324C41" w14:paraId="6E807F11" w14:textId="77777777" w:rsidTr="00401FF2">
        <w:tc>
          <w:tcPr>
            <w:tcW w:w="579" w:type="pct"/>
          </w:tcPr>
          <w:p w14:paraId="1856D34B" w14:textId="59140B18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Баннер-небоскреб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Баннер-небоскреб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394181AC" w14:textId="77777777" w:rsidR="00C479BF" w:rsidRDefault="00115B8C" w:rsidP="00C479B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Размер: 298 на 550 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пикселей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t>Формат: PNG-24, без прозрачности, анимация запрещена</w:t>
            </w:r>
            <w:r w:rsidR="00C479BF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  <w:p w14:paraId="55F49386" w14:textId="65FD15FD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</w:tcPr>
          <w:p w14:paraId="22CC6D2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69A4E2C2" wp14:editId="759C0A5C">
                  <wp:extent cx="1906905" cy="3509010"/>
                  <wp:effectExtent l="19050" t="0" r="0" b="0"/>
                  <wp:docPr id="16" name="Рисунок 16" descr="http://static.2gis.com/i/4758.jpg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tatic.2gis.com/i/4758.jpg">
                            <a:hlinkClick r:id="rId3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350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83184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7" w:type="pct"/>
          </w:tcPr>
          <w:p w14:paraId="1B462EDC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Появляется после загрузки программы и остается на мониторе компьютера до момента поиска в справочнике. Его видят все пользователи 2ГИС вне зависимости от того, что они собрались искать в справочнике. Размещается без привязки к рубрикам.</w:t>
            </w:r>
          </w:p>
        </w:tc>
      </w:tr>
      <w:tr w:rsidR="00A54D39" w:rsidRPr="00324C41" w14:paraId="0FD927DE" w14:textId="77777777" w:rsidTr="00401FF2">
        <w:tc>
          <w:tcPr>
            <w:tcW w:w="579" w:type="pct"/>
          </w:tcPr>
          <w:p w14:paraId="5297A483" w14:textId="54B4F7AB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Реклама в печати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Реклама в печати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41F06495" w14:textId="532154C7" w:rsidR="00C479BF" w:rsidRPr="00DB1B00" w:rsidRDefault="00115B8C" w:rsidP="00C479B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720 на 300 пикселей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Цвет: </w:t>
            </w:r>
            <w:r w:rsidR="00C479BF" w:rsidRPr="00DB1B0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RGB</w:t>
            </w:r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56EBDA21" w14:textId="0887F7CF" w:rsidR="00C479BF" w:rsidRPr="00DB1B00" w:rsidRDefault="00C479BF" w:rsidP="00C479B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Разрешение: от 300 </w:t>
            </w:r>
            <w:r w:rsidRPr="00DB1B0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dpi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br/>
              <w:t>Формат: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 PNG-24, анимация запрещена </w:t>
            </w:r>
          </w:p>
          <w:p w14:paraId="1E8F20D1" w14:textId="77777777" w:rsidR="00C479BF" w:rsidRPr="00DB1B00" w:rsidRDefault="00C479BF" w:rsidP="00C479BF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</w:tcPr>
          <w:p w14:paraId="73EAA2A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7E465C1C" wp14:editId="6C48A591">
                  <wp:extent cx="1906905" cy="2516505"/>
                  <wp:effectExtent l="19050" t="0" r="0" b="0"/>
                  <wp:docPr id="13" name="Рисунок 13" descr="http://static.2gis.com/i/4749.jpg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tatic.2gis.com/i/4749.jpg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2516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0B6DD6E1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Видна всем пользователям в момент предварительного просмотра или печати фрагмента карты. Размещается без привязки к рубрикам.</w:t>
            </w:r>
          </w:p>
        </w:tc>
      </w:tr>
      <w:tr w:rsidR="00A54D39" w:rsidRPr="00324C41" w14:paraId="66DCCC9B" w14:textId="77777777" w:rsidTr="00401FF2">
        <w:tc>
          <w:tcPr>
            <w:tcW w:w="579" w:type="pct"/>
          </w:tcPr>
          <w:p w14:paraId="18DB36FC" w14:textId="06F8E83C" w:rsidR="00115B8C" w:rsidRPr="00657AA5" w:rsidRDefault="00B64FD6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Рекламный модуль в окне карты, </w:t>
            </w:r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в окне карты 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2CD91207" w14:textId="0E364821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152 на 32 пикселя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PNG-24, без прозрачности, анимация запрещена </w:t>
            </w:r>
          </w:p>
        </w:tc>
        <w:tc>
          <w:tcPr>
            <w:tcW w:w="1475" w:type="pct"/>
          </w:tcPr>
          <w:p w14:paraId="1E955E07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3A048E35" wp14:editId="5BD05BB2">
                  <wp:extent cx="1445895" cy="389890"/>
                  <wp:effectExtent l="19050" t="0" r="1905" b="0"/>
                  <wp:docPr id="12" name="Рисунок 12" descr="http://static.2gis.com/i/4745.jpg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tatic.2gis.com/i/4745.jpg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895" cy="389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6344F0F5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Расположен в специальной выделенной области в правом нижнем углу экрана. «Пролистывать» модули можно, щелкая по ним правой кнопкой мыши. Вариант баннера, видимый пользователю в течение всего периода работы со справочником и картой. Размещается без привязки к рубрикам.</w:t>
            </w:r>
          </w:p>
        </w:tc>
      </w:tr>
      <w:tr w:rsidR="00A54D39" w:rsidRPr="00324C41" w14:paraId="60033596" w14:textId="77777777" w:rsidTr="00401FF2">
        <w:tc>
          <w:tcPr>
            <w:tcW w:w="579" w:type="pct"/>
          </w:tcPr>
          <w:p w14:paraId="3FA23BD6" w14:textId="01DD429C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на стартовой заставке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на стартовой заставке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2C6A2146" w14:textId="3D5E6417" w:rsidR="00C479BF" w:rsidRPr="00DB1B00" w:rsidRDefault="00115B8C" w:rsidP="00C479BF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</w:t>
            </w:r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t>: 540 на 264 пикселей</w:t>
            </w:r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Формат: PNG-24, без прозрачности, анимация запрещена </w:t>
            </w:r>
          </w:p>
          <w:p w14:paraId="66FAEFA7" w14:textId="76120581" w:rsidR="00115B8C" w:rsidRPr="00DB1B00" w:rsidRDefault="00115B8C" w:rsidP="0063228B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</w:tcPr>
          <w:p w14:paraId="43C8BBF9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635AB0B3" wp14:editId="2939B897">
                  <wp:extent cx="1906905" cy="942975"/>
                  <wp:effectExtent l="19050" t="0" r="0" b="0"/>
                  <wp:docPr id="10" name="Рисунок 10" descr="http://static.2gis.com/i/4737.jpg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tatic.2gis.com/i/4737.jpg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06E0254A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Виден всем пользователям в момент запуска программы. Самая большая рекламная площадь в 2ГИС. В стоимость входит рекламная статья. Размещается без привязки к рубрикам.</w:t>
            </w:r>
          </w:p>
        </w:tc>
      </w:tr>
      <w:tr w:rsidR="00A54D39" w:rsidRPr="00324C41" w14:paraId="4DF28814" w14:textId="77777777" w:rsidTr="00401FF2">
        <w:tc>
          <w:tcPr>
            <w:tcW w:w="579" w:type="pct"/>
            <w:hideMark/>
          </w:tcPr>
          <w:p w14:paraId="762BB40C" w14:textId="618CEE7C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на финальной заставке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на финальной заставке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  <w:hideMark/>
          </w:tcPr>
          <w:p w14:paraId="464FBF9D" w14:textId="77777777" w:rsidR="00C479BF" w:rsidRPr="00DB1B00" w:rsidRDefault="00115B8C" w:rsidP="00C479B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330 на 210 пикселей</w:t>
            </w:r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Формат: PNG-24, без прозрачности, анимация запрещена </w:t>
            </w:r>
          </w:p>
          <w:p w14:paraId="7B7D24C8" w14:textId="1DC26956" w:rsidR="00115B8C" w:rsidRPr="00DB1B00" w:rsidRDefault="00115B8C" w:rsidP="00C479BF">
            <w:pPr>
              <w:spacing w:before="100" w:beforeAutospacing="1" w:after="100" w:afterAutospacing="1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  <w:hideMark/>
          </w:tcPr>
          <w:p w14:paraId="0AF90166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266B5279" wp14:editId="7E47A8B8">
                  <wp:extent cx="1906905" cy="1205230"/>
                  <wp:effectExtent l="19050" t="0" r="0" b="0"/>
                  <wp:docPr id="14" name="Рисунок 14" descr="http://static.2gis.com/i/4738.jpg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static.2gis.com/i/4738.jpg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1205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0DB75989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Виден всем пользователям в момент закрытия программы. Размещается без привязки к рубрикам.</w:t>
            </w:r>
          </w:p>
        </w:tc>
      </w:tr>
      <w:tr w:rsidR="00A54D39" w:rsidRPr="00324C41" w14:paraId="1A9B7D91" w14:textId="77777777" w:rsidTr="00401FF2">
        <w:tc>
          <w:tcPr>
            <w:tcW w:w="579" w:type="pct"/>
            <w:hideMark/>
          </w:tcPr>
          <w:p w14:paraId="6C5B40A7" w14:textId="57EB4BE0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под окном справочника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под окном справочника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  <w:hideMark/>
          </w:tcPr>
          <w:p w14:paraId="03CC3B43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319 на 57 пикселей</w:t>
            </w:r>
          </w:p>
          <w:p w14:paraId="749B4AA7" w14:textId="77777777" w:rsidR="00C479BF" w:rsidRPr="00DB1B00" w:rsidRDefault="00C479BF" w:rsidP="00C479B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PNG-24, без прозрачности, анимация запрещена </w:t>
            </w:r>
          </w:p>
          <w:p w14:paraId="4D0A1EBB" w14:textId="7C76CCCA" w:rsidR="00115B8C" w:rsidRPr="00DB1B00" w:rsidRDefault="00115B8C" w:rsidP="0063228B"/>
        </w:tc>
        <w:tc>
          <w:tcPr>
            <w:tcW w:w="1475" w:type="pct"/>
            <w:hideMark/>
          </w:tcPr>
          <w:p w14:paraId="1849B7EA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1E20A6F6" wp14:editId="65B1F89E">
                  <wp:extent cx="1906905" cy="325755"/>
                  <wp:effectExtent l="19050" t="0" r="0" b="0"/>
                  <wp:docPr id="18" name="Рисунок 18" descr="http://static.2gis.com/i/4741.jpg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static.2gis.com/i/4741.jpg">
                            <a:hlinkClick r:id="rId4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32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5F214686" w14:textId="70157CF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Расположен в специальной выделенной области в левом нижнем углу экрана. «Пролистывать» модули можно, щелкая по ним правой кнопкой мыши. </w:t>
            </w:r>
            <w:r w:rsidR="00D81DF4"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Н</w:t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аибольший по площади вариант баннера, видимый пользователю в течение всего периода работы со справочником и картой. Размещается без привязки к рубрикам.</w:t>
            </w:r>
          </w:p>
        </w:tc>
      </w:tr>
      <w:tr w:rsidR="00A54D39" w:rsidRPr="00324C41" w14:paraId="0372A51A" w14:textId="77777777" w:rsidTr="00401FF2">
        <w:tc>
          <w:tcPr>
            <w:tcW w:w="579" w:type="pct"/>
            <w:hideMark/>
          </w:tcPr>
          <w:p w14:paraId="5A2CD2F4" w14:textId="11165B7C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Старт в онлайн-версии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</w:rPr>
              <w:t>Старт в онлайн-версии VIP</w:t>
            </w:r>
          </w:p>
        </w:tc>
        <w:tc>
          <w:tcPr>
            <w:tcW w:w="779" w:type="pct"/>
            <w:hideMark/>
          </w:tcPr>
          <w:p w14:paraId="04A5CC16" w14:textId="6B823542" w:rsidR="00115B8C" w:rsidRPr="00DB1B00" w:rsidRDefault="00932ACC" w:rsidP="0063228B">
            <w:pPr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t>png</w:t>
            </w:r>
            <w:proofErr w:type="spellEnd"/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hyperlink w:anchor="_Требования_к_HTML5-баннеру" w:history="1">
              <w:r w:rsidR="00BA40DA" w:rsidRPr="00DB1B00">
                <w:rPr>
                  <w:rStyle w:val="a5"/>
                  <w:rFonts w:ascii="Arial" w:eastAsia="Times New Roman" w:hAnsi="Arial" w:cs="Arial"/>
                  <w:sz w:val="16"/>
                  <w:szCs w:val="16"/>
                  <w:lang w:val="en-US"/>
                </w:rPr>
                <w:t>HTML</w:t>
              </w:r>
              <w:r w:rsidR="00BA40DA" w:rsidRPr="00DB1B00">
                <w:rPr>
                  <w:rStyle w:val="a5"/>
                  <w:rFonts w:ascii="Arial" w:eastAsia="Times New Roman" w:hAnsi="Arial" w:cs="Arial"/>
                  <w:sz w:val="16"/>
                  <w:szCs w:val="16"/>
                </w:rPr>
                <w:t>5</w:t>
              </w:r>
            </w:hyperlink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67931B9E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460 на 160 пикселей.</w:t>
            </w:r>
          </w:p>
          <w:p w14:paraId="11975C03" w14:textId="632614E5" w:rsidR="00115B8C" w:rsidRPr="00DB1B00" w:rsidRDefault="00C413A5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Вес: </w:t>
            </w:r>
            <w:r w:rsidR="003F7C25" w:rsidRPr="00DB1B00">
              <w:rPr>
                <w:rFonts w:ascii="Arial" w:eastAsia="Times New Roman" w:hAnsi="Arial" w:cs="Arial"/>
                <w:sz w:val="16"/>
                <w:szCs w:val="16"/>
              </w:rPr>
              <w:t>до 950 Кб</w:t>
            </w:r>
          </w:p>
          <w:p w14:paraId="76B189DF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Цвета: 256, индексированные/24 бит.</w:t>
            </w:r>
          </w:p>
          <w:p w14:paraId="1403255A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Прозрачность: недопустимо.</w:t>
            </w:r>
          </w:p>
          <w:p w14:paraId="57BCB28E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Разрешение при подготовке макетов: 72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dpi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7D1AC8A6" w14:textId="77777777" w:rsidR="00115B8C" w:rsidRPr="00DB1B00" w:rsidRDefault="00115B8C" w:rsidP="0063228B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Анимация: допустимо.</w:t>
            </w:r>
          </w:p>
        </w:tc>
        <w:tc>
          <w:tcPr>
            <w:tcW w:w="1475" w:type="pct"/>
            <w:hideMark/>
          </w:tcPr>
          <w:p w14:paraId="07908B0F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779BA9A6" wp14:editId="29C846DB">
                  <wp:extent cx="1906905" cy="659130"/>
                  <wp:effectExtent l="19050" t="0" r="0" b="0"/>
                  <wp:docPr id="19" name="Рисунок 19" descr="http://static.2gis.com/i/4750.jpg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static.2gis.com/i/4750.jpg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4F337093" w14:textId="22B833D3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Виден всем пользователям при заходе на 2gis.ru. Размещается без привязки к рубрикам.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A54D39" w:rsidRPr="00324C41" w14:paraId="290DE4C5" w14:textId="77777777" w:rsidTr="00401FF2">
        <w:tc>
          <w:tcPr>
            <w:tcW w:w="579" w:type="pct"/>
          </w:tcPr>
          <w:p w14:paraId="603486EC" w14:textId="369AB184" w:rsidR="00115B8C" w:rsidRPr="00657AA5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 онлайн-версии (с видео)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 w:rsidR="00657AA5" w:rsidRPr="00324C41">
              <w:rPr>
                <w:rFonts w:ascii="Arial" w:eastAsia="Times New Roman" w:hAnsi="Arial" w:cs="Arial"/>
                <w:sz w:val="16"/>
                <w:szCs w:val="16"/>
              </w:rPr>
              <w:t>Старт в онлайн-версии (с видео)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5A28F994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Позиция состоит из 3 рекламных материалов</w:t>
            </w:r>
          </w:p>
          <w:p w14:paraId="70FB878B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7C8BC518" w14:textId="5B218931" w:rsidR="00115B8C" w:rsidRPr="00DB1B00" w:rsidRDefault="00115B8C" w:rsidP="00C479BF">
            <w:pPr>
              <w:pStyle w:val="a3"/>
              <w:numPr>
                <w:ilvl w:val="0"/>
                <w:numId w:val="24"/>
              </w:numPr>
              <w:rPr>
                <w:rFonts w:ascii="Arial" w:hAnsi="Arial" w:cs="Arial"/>
                <w:b/>
                <w:sz w:val="16"/>
                <w:szCs w:val="16"/>
              </w:rPr>
            </w:pPr>
            <w:r w:rsidRPr="00DB1B00">
              <w:rPr>
                <w:rFonts w:ascii="Arial" w:hAnsi="Arial" w:cs="Arial"/>
                <w:b/>
                <w:sz w:val="16"/>
                <w:szCs w:val="16"/>
              </w:rPr>
              <w:t>Стартовая заставка</w:t>
            </w:r>
          </w:p>
          <w:p w14:paraId="1915359D" w14:textId="35EC7305" w:rsidR="00115B8C" w:rsidRPr="00DB1B00" w:rsidRDefault="00932AC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t>PNG-24.</w:t>
            </w:r>
          </w:p>
          <w:p w14:paraId="5DB6804E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460 на 160 пикселей</w:t>
            </w:r>
          </w:p>
          <w:p w14:paraId="3D6519FC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 на выходе: 460 на 160 пикселей.</w:t>
            </w:r>
          </w:p>
          <w:p w14:paraId="6AA2B6BB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Анимация запрещена </w:t>
            </w:r>
          </w:p>
          <w:p w14:paraId="7F490A22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016B144" w14:textId="2C82929D" w:rsidR="00115B8C" w:rsidRPr="00DB1B00" w:rsidRDefault="00115B8C" w:rsidP="0063228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2. Рекламный материал </w:t>
            </w:r>
            <w:r w:rsidR="00C479BF"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br/>
            </w:r>
            <w:r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t>в форме видеоролика</w:t>
            </w:r>
          </w:p>
          <w:p w14:paraId="719B3B5E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640 на 480 пикселей (4:3)</w:t>
            </w:r>
          </w:p>
          <w:p w14:paraId="6B4171CB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Форматы видео:</w:t>
            </w:r>
          </w:p>
          <w:p w14:paraId="48B76145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mp4. Кодеки: avc1.42E01E, mp4a.40.2</w:t>
            </w:r>
          </w:p>
          <w:p w14:paraId="3E1B7CE4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webm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. Кодеки: vp8,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vorbis</w:t>
            </w:r>
            <w:proofErr w:type="spellEnd"/>
          </w:p>
          <w:p w14:paraId="3F931517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ogg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. Кодеки: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theora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vorbis</w:t>
            </w:r>
            <w:proofErr w:type="spellEnd"/>
          </w:p>
          <w:p w14:paraId="089CDA2B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Частота кадров (FPS): 30</w:t>
            </w:r>
          </w:p>
          <w:p w14:paraId="046A49B0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Максимальный вес файла: 2–3 Мб</w:t>
            </w:r>
          </w:p>
          <w:p w14:paraId="7C99A2E6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Аудиобитрейт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: 80–100 кбит/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сек</w:t>
            </w:r>
            <w:proofErr w:type="spellEnd"/>
          </w:p>
          <w:p w14:paraId="2D0B5A13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Уровень громкости: не более 30 дБ</w:t>
            </w:r>
          </w:p>
          <w:p w14:paraId="278B62F2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Общий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битрейт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: 480–590 кбит/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сек</w:t>
            </w:r>
            <w:proofErr w:type="spellEnd"/>
          </w:p>
          <w:p w14:paraId="295FA1CD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Хронометраж — не более 30 секунд</w:t>
            </w:r>
          </w:p>
          <w:p w14:paraId="54CEFEAD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240D1E72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t>3. Финальная заставка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  <w:p w14:paraId="2655CEF6" w14:textId="4B055A49" w:rsidR="00115B8C" w:rsidRPr="00DB1B00" w:rsidRDefault="00C479BF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Формат: PNG-24.</w:t>
            </w:r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br/>
              <w:t>Размер: 640 на 480 пикселей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44F17B26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Ссылка перехода при клике на финальный слайд: ссылка может содержать 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UTM-метку* (эта же ссылка используется в «ссылке», находящейся в панели управления видео)</w:t>
            </w:r>
          </w:p>
        </w:tc>
        <w:tc>
          <w:tcPr>
            <w:tcW w:w="1475" w:type="pct"/>
          </w:tcPr>
          <w:p w14:paraId="7F0E3B17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drawing>
                <wp:inline distT="0" distB="0" distL="0" distR="0" wp14:anchorId="03531BA6" wp14:editId="26586BD9">
                  <wp:extent cx="2304771" cy="1077859"/>
                  <wp:effectExtent l="0" t="0" r="635" b="825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Как выглядит видео баннер в продукте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602" cy="108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5FFDDCD6" w14:textId="384CD6B5" w:rsidR="00115B8C" w:rsidRPr="00324C41" w:rsidRDefault="00115B8C" w:rsidP="003F7C25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Виден всем пользователям при заходе на 2gis.ru. Размещается без привязки к рубрикам.</w:t>
            </w:r>
            <w:r w:rsidR="003F7C25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При клике на стартовую заставку открывается рекламный материал в форме видеоролика. После проигрывания видеоролика открывается финальная заставка.</w:t>
            </w:r>
            <w:r w:rsidR="00B51A50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</w:t>
            </w:r>
            <w:r w:rsidR="003F7C25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Пользователь может кликнуть на заставку и перейти 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по ссылке или закрыть позицию.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A54D39" w:rsidRPr="00324C41" w14:paraId="3FBD4482" w14:textId="77777777" w:rsidTr="00401FF2">
        <w:tc>
          <w:tcPr>
            <w:tcW w:w="579" w:type="pct"/>
          </w:tcPr>
          <w:p w14:paraId="150E2A0B" w14:textId="6E02B676" w:rsidR="00115B8C" w:rsidRPr="00EF235B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44FB6">
              <w:rPr>
                <w:rFonts w:ascii="Arial" w:eastAsia="Times New Roman" w:hAnsi="Arial" w:cs="Arial"/>
                <w:sz w:val="16"/>
                <w:szCs w:val="16"/>
              </w:rPr>
              <w:t>Баннер в Личном кабинете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 w:rsidR="00657AA5"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 w:rsidRPr="00044FB6">
              <w:rPr>
                <w:rFonts w:ascii="Arial" w:eastAsia="Times New Roman" w:hAnsi="Arial" w:cs="Arial"/>
                <w:sz w:val="16"/>
                <w:szCs w:val="16"/>
              </w:rPr>
              <w:t>Баннер в Личном кабинете</w:t>
            </w:r>
            <w:r w:rsidR="00657AA5" w:rsidRPr="00EF235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57AA5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</w:p>
        </w:tc>
        <w:tc>
          <w:tcPr>
            <w:tcW w:w="779" w:type="pct"/>
          </w:tcPr>
          <w:p w14:paraId="5B6F9E9E" w14:textId="5B7BAF59" w:rsidR="00115B8C" w:rsidRPr="00DB1B00" w:rsidRDefault="00450208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t>png</w:t>
            </w:r>
            <w:proofErr w:type="spellEnd"/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="00115B8C" w:rsidRPr="00DB1B00"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, </w:t>
            </w:r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анимация запрещена </w:t>
            </w:r>
          </w:p>
          <w:p w14:paraId="6424FD32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294 на 294 пикселя</w:t>
            </w:r>
          </w:p>
          <w:p w14:paraId="7A125348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Количество слайдов — 2</w:t>
            </w:r>
          </w:p>
        </w:tc>
        <w:tc>
          <w:tcPr>
            <w:tcW w:w="1475" w:type="pct"/>
          </w:tcPr>
          <w:p w14:paraId="2C11F57B" w14:textId="77777777" w:rsidR="00115B8C" w:rsidRDefault="00115B8C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  <w:p w14:paraId="48034121" w14:textId="77777777" w:rsidR="00115B8C" w:rsidRDefault="00115B8C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713F9E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292E34AF" wp14:editId="6CA7E7AD">
                  <wp:extent cx="1391478" cy="1391478"/>
                  <wp:effectExtent l="0" t="0" r="0" b="0"/>
                  <wp:docPr id="32" name="Рисунок 32" descr="C:\Users\an.zadvornova\Downloads\msb-banner-294x294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.zadvornova\Downloads\msb-banner-294x294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103" cy="1405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E679D6" w14:textId="77777777" w:rsidR="00115B8C" w:rsidRPr="00044FB6" w:rsidRDefault="00115B8C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  <w:tc>
          <w:tcPr>
            <w:tcW w:w="2167" w:type="pct"/>
          </w:tcPr>
          <w:p w14:paraId="07DCE156" w14:textId="77777777" w:rsidR="00115B8C" w:rsidRPr="00044FB6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044FB6">
              <w:rPr>
                <w:rFonts w:ascii="Arial" w:eastAsia="Times New Roman" w:hAnsi="Arial" w:cs="Arial"/>
                <w:noProof/>
                <w:sz w:val="16"/>
                <w:szCs w:val="16"/>
              </w:rPr>
              <w:t>Медийный баннер, расположенный в Личном кабинете 2ГИС. Позиция предназначена для b2b-сегмента. Баннер позволит вам привлечь целевую аудиторию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и</w:t>
            </w:r>
            <w:r w:rsidRPr="00044FB6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новых клиентов. 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>Количество рекламных мест —</w:t>
            </w:r>
            <w:r w:rsidRPr="00044FB6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2.</w:t>
            </w:r>
          </w:p>
        </w:tc>
      </w:tr>
      <w:tr w:rsidR="00257849" w:rsidRPr="00324C41" w14:paraId="687B1290" w14:textId="77777777" w:rsidTr="00401FF2">
        <w:tc>
          <w:tcPr>
            <w:tcW w:w="579" w:type="pct"/>
          </w:tcPr>
          <w:p w14:paraId="1D937F7F" w14:textId="293D7DE4" w:rsidR="00257849" w:rsidRPr="00932ACC" w:rsidRDefault="00257849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932ACC">
              <w:rPr>
                <w:rFonts w:ascii="Arial" w:eastAsia="Times New Roman" w:hAnsi="Arial" w:cs="Arial"/>
                <w:sz w:val="16"/>
                <w:szCs w:val="16"/>
              </w:rPr>
              <w:t>Баннер на глобальной карте</w:t>
            </w:r>
          </w:p>
        </w:tc>
        <w:tc>
          <w:tcPr>
            <w:tcW w:w="779" w:type="pct"/>
          </w:tcPr>
          <w:p w14:paraId="087FF86F" w14:textId="1A655AAB" w:rsidR="00257849" w:rsidRPr="00DB1B00" w:rsidRDefault="00932ACC" w:rsidP="00257849">
            <w:pPr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="00257849" w:rsidRPr="00DB1B00">
              <w:rPr>
                <w:rFonts w:ascii="Arial" w:eastAsia="Times New Roman" w:hAnsi="Arial" w:cs="Arial"/>
                <w:sz w:val="16"/>
                <w:szCs w:val="16"/>
              </w:rPr>
              <w:t>png</w:t>
            </w:r>
            <w:proofErr w:type="spellEnd"/>
            <w:r w:rsidR="00257849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="00C479BF"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306A652F" w14:textId="77777777" w:rsidR="00257849" w:rsidRPr="00DB1B00" w:rsidRDefault="00257849" w:rsidP="0025784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460 на 160 пикселей.</w:t>
            </w:r>
          </w:p>
          <w:p w14:paraId="7CB89203" w14:textId="27352B2B" w:rsidR="00257849" w:rsidRPr="00DB1B00" w:rsidRDefault="00257849" w:rsidP="0025784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Вес: </w:t>
            </w:r>
            <w:r w:rsidR="00B51A50" w:rsidRPr="00DB1B00">
              <w:rPr>
                <w:rFonts w:ascii="Arial" w:eastAsia="Times New Roman" w:hAnsi="Arial" w:cs="Arial"/>
                <w:sz w:val="16"/>
                <w:szCs w:val="16"/>
              </w:rPr>
              <w:t>до 950 Кб</w:t>
            </w:r>
          </w:p>
          <w:p w14:paraId="4FC68A67" w14:textId="77777777" w:rsidR="00257849" w:rsidRPr="00DB1B00" w:rsidRDefault="00257849" w:rsidP="0025784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Цвета: 256, индексированные/24 бит.</w:t>
            </w:r>
          </w:p>
          <w:p w14:paraId="0EB88170" w14:textId="77777777" w:rsidR="00257849" w:rsidRPr="00DB1B00" w:rsidRDefault="00257849" w:rsidP="0025784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Прозрачность: недопустимо.</w:t>
            </w:r>
          </w:p>
          <w:p w14:paraId="574A6E5E" w14:textId="77777777" w:rsidR="00257849" w:rsidRPr="00DB1B00" w:rsidRDefault="00257849" w:rsidP="0025784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Разрешение при подготовке макетов: 72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dpi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3E8EE6B5" w14:textId="5D78ED54" w:rsidR="00257849" w:rsidRPr="00DB1B00" w:rsidRDefault="00257849" w:rsidP="0025784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Анимация: допустимо.</w:t>
            </w:r>
          </w:p>
        </w:tc>
        <w:tc>
          <w:tcPr>
            <w:tcW w:w="1475" w:type="pct"/>
          </w:tcPr>
          <w:p w14:paraId="0B3570BE" w14:textId="69F5923F" w:rsidR="00257849" w:rsidRPr="00932ACC" w:rsidRDefault="00257849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932ACC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0CF86643" wp14:editId="1FE3F2E9">
                  <wp:extent cx="2559523" cy="890269"/>
                  <wp:effectExtent l="0" t="0" r="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7_Leto_2Gis_sea_460x160.png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457" cy="89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1C32EB56" w14:textId="00EB28A5" w:rsidR="00257849" w:rsidRPr="00AE7EF9" w:rsidRDefault="00257849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932ACC">
              <w:rPr>
                <w:rFonts w:ascii="Arial" w:eastAsia="Times New Roman" w:hAnsi="Arial" w:cs="Arial"/>
                <w:noProof/>
                <w:sz w:val="16"/>
                <w:szCs w:val="16"/>
              </w:rPr>
              <w:t>Медийный баннер, расположенный на глобальной карте на 2</w:t>
            </w:r>
            <w:r w:rsidRPr="00932ACC"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w:t>gis</w:t>
            </w:r>
            <w:r w:rsidRPr="00932ACC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  <w:r w:rsidRPr="00932ACC"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w:t>ru</w:t>
            </w:r>
            <w:r w:rsidRPr="00932ACC">
              <w:rPr>
                <w:rFonts w:ascii="Arial" w:eastAsia="Times New Roman" w:hAnsi="Arial" w:cs="Arial"/>
                <w:noProof/>
                <w:sz w:val="16"/>
                <w:szCs w:val="16"/>
              </w:rPr>
              <w:t>. Позиция предназначена для b2</w:t>
            </w:r>
            <w:r w:rsidRPr="00932ACC"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w:t>c</w:t>
            </w:r>
            <w:r w:rsidRPr="00932ACC">
              <w:rPr>
                <w:rFonts w:ascii="Arial" w:eastAsia="Times New Roman" w:hAnsi="Arial" w:cs="Arial"/>
                <w:noProof/>
                <w:sz w:val="16"/>
                <w:szCs w:val="16"/>
              </w:rPr>
              <w:t>-сегмента. Количество рекламных мест — 2.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115B8C" w:rsidRPr="00324C41" w14:paraId="44BC288A" w14:textId="77777777" w:rsidTr="0063228B">
        <w:tc>
          <w:tcPr>
            <w:tcW w:w="5000" w:type="pct"/>
            <w:gridSpan w:val="4"/>
          </w:tcPr>
          <w:p w14:paraId="5AFA05C4" w14:textId="77777777" w:rsidR="00115B8C" w:rsidRPr="00AF6348" w:rsidRDefault="00115B8C" w:rsidP="0063228B">
            <w:pPr>
              <w:jc w:val="center"/>
              <w:rPr>
                <w:rFonts w:ascii="Arial" w:eastAsia="Times New Roman" w:hAnsi="Arial" w:cs="Arial"/>
                <w:b/>
                <w:noProof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noProof/>
                <w:sz w:val="16"/>
                <w:szCs w:val="16"/>
              </w:rPr>
              <w:t>СПЕЦПРЕДЛОЖЕНИЯ</w:t>
            </w:r>
          </w:p>
        </w:tc>
      </w:tr>
      <w:tr w:rsidR="00A54D39" w:rsidRPr="00324C41" w14:paraId="2BB1920A" w14:textId="77777777" w:rsidTr="00401FF2">
        <w:tc>
          <w:tcPr>
            <w:tcW w:w="579" w:type="pct"/>
          </w:tcPr>
          <w:p w14:paraId="016C0509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Мини-логотип, Дополнительный мини-логотип на карте</w:t>
            </w:r>
          </w:p>
        </w:tc>
        <w:tc>
          <w:tcPr>
            <w:tcW w:w="779" w:type="pct"/>
          </w:tcPr>
          <w:p w14:paraId="66AAA32D" w14:textId="77777777" w:rsidR="00550739" w:rsidRPr="00324C41" w:rsidRDefault="00550739" w:rsidP="0055073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Размеры стилизованного логотипа — 20 на 20, 28 на 28 и 40 на 40 пикселей, с белой обводкой и защитным интервалом по 1 пикселю с каждой стороны, логотип должен быть вписан в окружность.</w:t>
            </w:r>
          </w:p>
          <w:p w14:paraId="3B42D914" w14:textId="77777777" w:rsidR="00550739" w:rsidRPr="0080315C" w:rsidRDefault="00550739" w:rsidP="0055073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png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5198F042" w14:textId="0E8EA50B" w:rsidR="00115B8C" w:rsidRPr="00550739" w:rsidRDefault="00550739" w:rsidP="0055073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B5A2D">
              <w:rPr>
                <w:rFonts w:ascii="Arial" w:eastAsia="Times New Roman" w:hAnsi="Arial" w:cs="Arial"/>
                <w:sz w:val="16"/>
                <w:szCs w:val="16"/>
              </w:rPr>
              <w:t>Текст — 25 символов, 1 строка. Текст — это название РД без родового слова и кавычек (Мокрый нос), для финансовых компаний укажите организационно-правовую форму (ПАО «ВТБ24»).</w:t>
            </w:r>
          </w:p>
        </w:tc>
        <w:tc>
          <w:tcPr>
            <w:tcW w:w="1475" w:type="pct"/>
          </w:tcPr>
          <w:p w14:paraId="7345F06F" w14:textId="77777777" w:rsidR="00115B8C" w:rsidRPr="00324C41" w:rsidRDefault="00115B8C" w:rsidP="0063228B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  <w:p w14:paraId="5D25D812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</w:pPr>
            <w:r w:rsidRPr="00324C41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006FCA58" wp14:editId="5BB2340F">
                  <wp:extent cx="1089965" cy="820006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7"/>
                          <a:srcRect l="42613" t="47118" r="50711" b="43950"/>
                          <a:stretch/>
                        </pic:blipFill>
                        <pic:spPr bwMode="auto">
                          <a:xfrm>
                            <a:off x="0" y="0"/>
                            <a:ext cx="1132255" cy="851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0FDF0D39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Стилизованный логотип компании-рекламодателя, размещенный в карте города на здании, где находится офис компании. При наведении на мини-логотип или сразу на карте (при наличии места) появляется рекламный материал рекламодателя (название компании). При клике на мини-логотип открывается карточка филиала.</w:t>
            </w:r>
          </w:p>
          <w:p w14:paraId="7B0AFFA5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Показываются на карте при любом запросе пользователя или даже при простом просмотре карты, что дает широкий охват аудитории рекламодателю.</w:t>
            </w:r>
          </w:p>
          <w:p w14:paraId="6FFE692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Видимость на карте мини-логотипов зависит от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zoom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level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пользователя на карте, а также от угла просмотра здания (в случае ПК и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мобилки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) и ряда других факторов.</w:t>
            </w:r>
          </w:p>
          <w:p w14:paraId="0E14118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В случае наличия на карте в одном здании 2 мини-логотипов — рекламного и нерекламного, — приоритет будет отдан рекламному мини-логотипу.</w:t>
            </w:r>
          </w:p>
          <w:p w14:paraId="32F00E6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Размещается без привязки к рубрикам.</w:t>
            </w:r>
          </w:p>
          <w:p w14:paraId="3E645F87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</w:tr>
      <w:tr w:rsidR="00A54D39" w:rsidRPr="00324C41" w14:paraId="0025F555" w14:textId="77777777" w:rsidTr="00401FF2">
        <w:tc>
          <w:tcPr>
            <w:tcW w:w="579" w:type="pct"/>
          </w:tcPr>
          <w:p w14:paraId="563C54D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B90A3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Логотип в профиле рекламируемого предприятия (мобильная и онлайн-версия)</w:t>
            </w:r>
          </w:p>
        </w:tc>
        <w:tc>
          <w:tcPr>
            <w:tcW w:w="779" w:type="pct"/>
          </w:tcPr>
          <w:p w14:paraId="639063D8" w14:textId="77777777" w:rsidR="00115B8C" w:rsidRPr="00B90A32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Размер: 168 на </w:t>
            </w:r>
            <w:r w:rsidRPr="00B90A32">
              <w:rPr>
                <w:rFonts w:ascii="Arial" w:eastAsia="Times New Roman" w:hAnsi="Arial" w:cs="Arial"/>
                <w:sz w:val="16"/>
                <w:szCs w:val="16"/>
              </w:rPr>
              <w:t>168 пикселей.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1D62DD">
              <w:rPr>
                <w:rFonts w:ascii="Arial" w:eastAsia="Times New Roman" w:hAnsi="Arial" w:cs="Arial"/>
                <w:sz w:val="16"/>
                <w:szCs w:val="16"/>
              </w:rPr>
              <w:t>Размер области окружност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и должен быть не меньше чем 200 на </w:t>
            </w:r>
            <w:r w:rsidRPr="001D62DD">
              <w:rPr>
                <w:rFonts w:ascii="Arial" w:eastAsia="Times New Roman" w:hAnsi="Arial" w:cs="Arial"/>
                <w:sz w:val="16"/>
                <w:szCs w:val="16"/>
              </w:rPr>
              <w:t>200 пикселей. </w:t>
            </w:r>
            <w:r w:rsidRPr="001D62DD">
              <w:rPr>
                <w:rFonts w:ascii="Arial" w:eastAsia="Times New Roman" w:hAnsi="Arial" w:cs="Arial"/>
                <w:b/>
                <w:sz w:val="16"/>
                <w:szCs w:val="16"/>
              </w:rPr>
              <w:t>Важно!</w:t>
            </w:r>
            <w:r w:rsidRPr="001D62DD">
              <w:rPr>
                <w:rFonts w:ascii="Arial" w:eastAsia="Times New Roman" w:hAnsi="Arial" w:cs="Arial"/>
                <w:sz w:val="16"/>
                <w:szCs w:val="16"/>
              </w:rPr>
              <w:t> Это размер окружности, в которую должно быть вписано изображение, а не квадратной зоны</w:t>
            </w:r>
          </w:p>
          <w:p w14:paraId="35535333" w14:textId="6E63E3DA" w:rsidR="00115B8C" w:rsidRPr="00B90A32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B90A32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Pr="00B90A32">
              <w:rPr>
                <w:rFonts w:ascii="Arial" w:eastAsia="Times New Roman" w:hAnsi="Arial" w:cs="Arial"/>
                <w:sz w:val="16"/>
                <w:szCs w:val="16"/>
              </w:rPr>
              <w:t>png</w:t>
            </w:r>
            <w:proofErr w:type="spellEnd"/>
            <w:r w:rsidRPr="00B90A32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B90A32">
              <w:rPr>
                <w:rFonts w:ascii="Arial" w:eastAsia="Times New Roman" w:hAnsi="Arial" w:cs="Arial"/>
                <w:sz w:val="16"/>
                <w:szCs w:val="16"/>
              </w:rPr>
              <w:t>jp</w:t>
            </w:r>
            <w:proofErr w:type="spellEnd"/>
            <w:r w:rsidR="00450208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e</w:t>
            </w:r>
            <w:r w:rsidRPr="00B90A32">
              <w:rPr>
                <w:rFonts w:ascii="Arial" w:eastAsia="Times New Roman" w:hAnsi="Arial" w:cs="Arial"/>
                <w:sz w:val="16"/>
                <w:szCs w:val="16"/>
              </w:rPr>
              <w:t>g, анимация запрещена</w:t>
            </w:r>
          </w:p>
          <w:p w14:paraId="58AB9D6C" w14:textId="77777777" w:rsidR="00115B8C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Объем: до 25 Мб</w:t>
            </w:r>
          </w:p>
          <w:p w14:paraId="4AC32687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</w:tcPr>
          <w:p w14:paraId="3BA9F145" w14:textId="77777777" w:rsidR="00115B8C" w:rsidRPr="00324C41" w:rsidRDefault="00115B8C" w:rsidP="0063228B">
            <w:pPr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  <w:drawing>
                <wp:inline distT="0" distB="0" distL="0" distR="0" wp14:anchorId="5E841617" wp14:editId="0C505237">
                  <wp:extent cx="1749425" cy="1542415"/>
                  <wp:effectExtent l="0" t="0" r="3175" b="63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1542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7" w:type="pct"/>
          </w:tcPr>
          <w:p w14:paraId="0199B0F2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B90A32">
              <w:rPr>
                <w:rFonts w:ascii="Arial" w:eastAsia="Times New Roman" w:hAnsi="Arial" w:cs="Arial"/>
                <w:noProof/>
                <w:sz w:val="16"/>
                <w:szCs w:val="16"/>
              </w:rPr>
              <w:t>Логотип в профиле рекламируемого предприятия — имиджевая графическая рекламная позиция в карточке рекламодателя, повышающая узнаваемость рекламодателя. Состоит из логотипа компании и фона, на котором располагается логотип. Виден при закрытой и открытой карточке компании. В открытой карточке расположен в верхней части.</w:t>
            </w:r>
          </w:p>
        </w:tc>
      </w:tr>
      <w:tr w:rsidR="00D81DF4" w:rsidRPr="00324C41" w14:paraId="3A4185AA" w14:textId="77777777" w:rsidTr="00401FF2">
        <w:tc>
          <w:tcPr>
            <w:tcW w:w="579" w:type="pct"/>
          </w:tcPr>
          <w:p w14:paraId="4AB7E71E" w14:textId="562C0313" w:rsidR="00D81DF4" w:rsidRPr="00B90A32" w:rsidRDefault="00D81DF4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Кнопка-действие (мобильная и онлайн-версия)</w:t>
            </w:r>
          </w:p>
        </w:tc>
        <w:tc>
          <w:tcPr>
            <w:tcW w:w="779" w:type="pct"/>
          </w:tcPr>
          <w:p w14:paraId="0C2A3D99" w14:textId="574CFF26" w:rsidR="00D81DF4" w:rsidRDefault="005A6338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5A6338">
              <w:rPr>
                <w:rFonts w:ascii="Arial" w:eastAsia="Times New Roman" w:hAnsi="Arial" w:cs="Arial"/>
                <w:sz w:val="16"/>
                <w:szCs w:val="16"/>
              </w:rPr>
              <w:t xml:space="preserve">Текст — до 28 символов. Рекламная ссылка —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Pr="005A6338">
              <w:rPr>
                <w:rFonts w:ascii="Arial" w:eastAsia="Times New Roman" w:hAnsi="Arial" w:cs="Arial"/>
                <w:sz w:val="16"/>
                <w:szCs w:val="16"/>
              </w:rPr>
              <w:t>до 1024 символов.</w:t>
            </w:r>
          </w:p>
        </w:tc>
        <w:tc>
          <w:tcPr>
            <w:tcW w:w="1475" w:type="pct"/>
          </w:tcPr>
          <w:p w14:paraId="44274283" w14:textId="77777777" w:rsidR="005A6338" w:rsidRDefault="005A6338" w:rsidP="0063228B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</w:p>
          <w:p w14:paraId="312F77D4" w14:textId="19090EB9" w:rsidR="00D81DF4" w:rsidRDefault="007A70C7" w:rsidP="0063228B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1F497D"/>
                <w:sz w:val="22"/>
                <w:szCs w:val="22"/>
              </w:rPr>
              <w:drawing>
                <wp:inline distT="0" distB="0" distL="0" distR="0" wp14:anchorId="4AAE71EF" wp14:editId="1790150E">
                  <wp:extent cx="1490250" cy="2647757"/>
                  <wp:effectExtent l="0" t="0" r="0" b="635"/>
                  <wp:docPr id="41" name="Рисунок 41" descr="cid:image006.jpg@01D220AF.DFBF5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id:image006.jpg@01D220AF.DFBF56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r:link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724" cy="2662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89C5F0" w14:textId="11E5B396" w:rsidR="005A6338" w:rsidRDefault="005A6338" w:rsidP="0063228B">
            <w:pPr>
              <w:jc w:val="center"/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</w:p>
        </w:tc>
        <w:tc>
          <w:tcPr>
            <w:tcW w:w="2167" w:type="pct"/>
          </w:tcPr>
          <w:p w14:paraId="7F7B5A3B" w14:textId="73358E2F" w:rsidR="00D81DF4" w:rsidRPr="00B90A32" w:rsidRDefault="005A6338" w:rsidP="005A6338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5A6338">
              <w:rPr>
                <w:rFonts w:ascii="Arial" w:eastAsia="Times New Roman" w:hAnsi="Arial" w:cs="Arial"/>
                <w:noProof/>
                <w:sz w:val="16"/>
                <w:szCs w:val="16"/>
              </w:rPr>
              <w:t>Кнопка-действие — элемент брендирования, интерактивная кнопка с призывом к действию</w:t>
            </w:r>
            <w:r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профиле рекламируемого предприятия.</w:t>
            </w:r>
          </w:p>
        </w:tc>
      </w:tr>
      <w:tr w:rsidR="00A54D39" w:rsidRPr="00324C41" w14:paraId="2C0D40AA" w14:textId="77777777" w:rsidTr="00401FF2">
        <w:tc>
          <w:tcPr>
            <w:tcW w:w="579" w:type="pct"/>
            <w:shd w:val="clear" w:color="auto" w:fill="auto"/>
          </w:tcPr>
          <w:p w14:paraId="4B4160F2" w14:textId="77777777" w:rsidR="00115B8C" w:rsidRPr="00E4402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E44021">
              <w:rPr>
                <w:rFonts w:ascii="Arial" w:eastAsia="Times New Roman" w:hAnsi="Arial" w:cs="Arial"/>
                <w:sz w:val="16"/>
                <w:szCs w:val="16"/>
              </w:rPr>
              <w:t>Информация о квартирах в продаже</w:t>
            </w:r>
          </w:p>
        </w:tc>
        <w:tc>
          <w:tcPr>
            <w:tcW w:w="779" w:type="pct"/>
            <w:shd w:val="clear" w:color="auto" w:fill="auto"/>
          </w:tcPr>
          <w:p w14:paraId="2631098E" w14:textId="77777777" w:rsidR="00115B8C" w:rsidRPr="00E4402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5" w:type="pct"/>
            <w:shd w:val="clear" w:color="auto" w:fill="auto"/>
          </w:tcPr>
          <w:p w14:paraId="42484E4C" w14:textId="77777777" w:rsidR="00115B8C" w:rsidRPr="00E44021" w:rsidRDefault="00115B8C" w:rsidP="0063228B">
            <w:pPr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2167" w:type="pct"/>
            <w:shd w:val="clear" w:color="auto" w:fill="auto"/>
          </w:tcPr>
          <w:p w14:paraId="6AF09EE9" w14:textId="77777777" w:rsidR="00115B8C" w:rsidRPr="00E4402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E44021">
              <w:rPr>
                <w:rFonts w:ascii="Arial" w:eastAsia="Times New Roman" w:hAnsi="Arial" w:cs="Arial"/>
                <w:sz w:val="16"/>
                <w:szCs w:val="16"/>
              </w:rPr>
              <w:t>Позволяет вам разместить информацию о квартирах, которые находятся в продаже в конкретном доме. Это позволит вам привлечь клиентов напрямую из карточек новостроек.</w:t>
            </w:r>
          </w:p>
        </w:tc>
      </w:tr>
      <w:tr w:rsidR="00115B8C" w:rsidRPr="00324C41" w14:paraId="4479C3BD" w14:textId="77777777" w:rsidTr="0063228B">
        <w:tc>
          <w:tcPr>
            <w:tcW w:w="5000" w:type="pct"/>
            <w:gridSpan w:val="4"/>
          </w:tcPr>
          <w:p w14:paraId="13768284" w14:textId="77777777" w:rsidR="00115B8C" w:rsidRPr="00AF6348" w:rsidRDefault="00115B8C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ПОЗИЦИИ С МИНИМАЛЬНЫМ КОЛИЧЕСТВОМ РЕКЛАМНЫХ КЛИКОВ</w:t>
            </w:r>
          </w:p>
        </w:tc>
      </w:tr>
      <w:tr w:rsidR="00115B8C" w:rsidRPr="00324C41" w14:paraId="66559EF8" w14:textId="77777777" w:rsidTr="00401FF2">
        <w:tc>
          <w:tcPr>
            <w:tcW w:w="579" w:type="pct"/>
          </w:tcPr>
          <w:p w14:paraId="0E5715EF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Микрокомментарий в рубрике</w:t>
            </w:r>
          </w:p>
        </w:tc>
        <w:tc>
          <w:tcPr>
            <w:tcW w:w="779" w:type="pct"/>
          </w:tcPr>
          <w:p w14:paraId="3DF1375C" w14:textId="77777777" w:rsidR="00115B8C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Объем: 70 символов (включая пробелы и знаки препинания)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69E58D7A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42" w:type="pct"/>
            <w:gridSpan w:val="2"/>
          </w:tcPr>
          <w:p w14:paraId="26715EFC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Микрокомментарий — текстовый блок в выбранной контекстной рубрике, акцентирует внимание на наличие комментария. Именно наличие микрокомментария укажет клиенту, что у вас есть  конкретное предложение, с которым стоит ознакомиться.</w:t>
            </w:r>
          </w:p>
        </w:tc>
      </w:tr>
      <w:tr w:rsidR="00115B8C" w:rsidRPr="00324C41" w14:paraId="194A1221" w14:textId="77777777" w:rsidTr="00401FF2">
        <w:tc>
          <w:tcPr>
            <w:tcW w:w="579" w:type="pct"/>
          </w:tcPr>
          <w:p w14:paraId="7DC07D7C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Комментарий к фирме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, рекламная ссылка (ПК)</w:t>
            </w:r>
          </w:p>
        </w:tc>
        <w:tc>
          <w:tcPr>
            <w:tcW w:w="779" w:type="pct"/>
          </w:tcPr>
          <w:p w14:paraId="5C9B05BE" w14:textId="77777777" w:rsidR="00115B8C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Комментарий к фирме — объем текста до 890 символов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(включая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пробелы и знаки препинания)</w:t>
            </w:r>
          </w:p>
          <w:p w14:paraId="4238221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Рекламная ссылка: Длина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алиаса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(отображаемой части ссылки) – не более 35 символов. Длина всей ссылки – не более 1024 символов</w:t>
            </w:r>
          </w:p>
        </w:tc>
        <w:tc>
          <w:tcPr>
            <w:tcW w:w="3642" w:type="pct"/>
            <w:gridSpan w:val="2"/>
          </w:tcPr>
          <w:p w14:paraId="7E7FAA0F" w14:textId="77777777" w:rsidR="00115B8C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Комментарий позволяет объяснить клиенту, чем вы отличаетесь от всех конкурентов. Размещается в выбранной контекстной рубрике.</w:t>
            </w:r>
          </w:p>
          <w:p w14:paraId="02ABF106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Рекламная ссылка — ссылка на внешний интернет-ресурс, содержащий информацию о компании, товаре, какой-либо акции и т.п.</w:t>
            </w:r>
          </w:p>
        </w:tc>
      </w:tr>
      <w:tr w:rsidR="00115B8C" w:rsidRPr="00324C41" w14:paraId="20A5B06C" w14:textId="77777777" w:rsidTr="00401FF2">
        <w:tc>
          <w:tcPr>
            <w:tcW w:w="579" w:type="pct"/>
          </w:tcPr>
          <w:p w14:paraId="49A63024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Микрокомментарий,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комментарий к фирме,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объявление, рекламная ссылка (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API</w:t>
            </w:r>
            <w:r w:rsidRPr="006C3902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Online</w:t>
            </w:r>
            <w:r w:rsidRPr="006C3902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Mobile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779" w:type="pct"/>
          </w:tcPr>
          <w:p w14:paraId="0791AFBF" w14:textId="56A740ED" w:rsidR="00115B8C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Максимальный объем микрокомментария — 70 символов.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Комментарий к фирме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— объем текста 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до 890 символов (включая пробелы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и знаки пре</w:t>
            </w:r>
            <w:r w:rsidR="00B64FD6">
              <w:rPr>
                <w:rFonts w:ascii="Arial" w:eastAsia="Times New Roman" w:hAnsi="Arial" w:cs="Arial"/>
                <w:sz w:val="16"/>
                <w:szCs w:val="16"/>
              </w:rPr>
              <w:t>п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инания)</w:t>
            </w:r>
          </w:p>
          <w:p w14:paraId="7B0FDD9E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color w:val="0000FF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Объявление — заголовок — до 35 символов; текст — до 70 символов. Рекламная ссылка: Длина 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алиаса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 (отображаемой части ссылки) – не более 35 символов. Длина всей ссылки – не более 1024 символов</w:t>
            </w:r>
          </w:p>
        </w:tc>
        <w:tc>
          <w:tcPr>
            <w:tcW w:w="3642" w:type="pct"/>
            <w:gridSpan w:val="2"/>
          </w:tcPr>
          <w:p w14:paraId="2AB5EF2F" w14:textId="77777777" w:rsidR="00115B8C" w:rsidRPr="00324C41" w:rsidRDefault="00115B8C" w:rsidP="0063228B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Микрокомментарий — текстовый блок под названием компании, отображается в результатах поиска. Виден всем при закрытой карточке компании. 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Комментарий позволяет объяснить клиенту, чем вы отличаетесь от всех конкурентов. Размещается без привязки к рубрикам.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Объявление — рекламный блок отображается в карточке организации-нерекламодателя и содержит предложение организации из той же сферы деятельности. Рекламная ссылка — ссылка на внешний интернет-ресурс, содержащий информацию о компании, товаре, какой-либо акции и т.п. В стоимость размещения входят все вышеперечисленные позиции. Вы можете сами выбрать, какие из них и в каком объеме вам нужны. При этом минимальный объем размещения — «Микрокомментарий», «</w:t>
            </w:r>
            <w:r w:rsidRPr="006C3902">
              <w:rPr>
                <w:rFonts w:ascii="Arial" w:eastAsia="Times New Roman" w:hAnsi="Arial" w:cs="Arial"/>
                <w:noProof/>
                <w:sz w:val="16"/>
                <w:szCs w:val="16"/>
              </w:rPr>
              <w:t>Комментарий к фирме</w:t>
            </w: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» и «Объявление». «Рекламная ссылка» размещается по вашему желанию. Размещаются в выбранной контекстной рубрике.</w:t>
            </w:r>
          </w:p>
        </w:tc>
      </w:tr>
      <w:tr w:rsidR="00115B8C" w:rsidRPr="00324C41" w14:paraId="06CE588A" w14:textId="77777777" w:rsidTr="0063228B">
        <w:tc>
          <w:tcPr>
            <w:tcW w:w="5000" w:type="pct"/>
            <w:gridSpan w:val="4"/>
          </w:tcPr>
          <w:p w14:paraId="0F6DEA9E" w14:textId="77777777" w:rsidR="00115B8C" w:rsidRPr="00AF6348" w:rsidRDefault="00115B8C" w:rsidP="0063228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F634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РЕКЛАМНЫЕ ПОЗИЦИИ, РАЗМЕЩАЕМЫЕ ПО ПОКАЗАМ</w:t>
            </w:r>
          </w:p>
        </w:tc>
      </w:tr>
      <w:tr w:rsidR="00115B8C" w:rsidRPr="00324C41" w14:paraId="4829ED5E" w14:textId="77777777" w:rsidTr="0063228B">
        <w:tc>
          <w:tcPr>
            <w:tcW w:w="5000" w:type="pct"/>
            <w:gridSpan w:val="4"/>
          </w:tcPr>
          <w:p w14:paraId="35274EE5" w14:textId="77777777" w:rsidR="00115B8C" w:rsidRPr="00324C41" w:rsidRDefault="00115B8C" w:rsidP="0063228B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Показ </w:t>
            </w:r>
            <w:r w:rsidRPr="00324C41">
              <w:rPr>
                <w:rFonts w:ascii="Arial" w:hAnsi="Arial" w:cs="Arial"/>
                <w:noProof/>
                <w:sz w:val="16"/>
                <w:szCs w:val="16"/>
              </w:rPr>
              <w:t>— это отображение рекламного материала на рекламном месте не более:</w:t>
            </w:r>
          </w:p>
          <w:p w14:paraId="400A79D6" w14:textId="77777777" w:rsidR="00115B8C" w:rsidRPr="00324C41" w:rsidRDefault="00115B8C" w:rsidP="0063228B">
            <w:pPr>
              <w:pStyle w:val="a3"/>
              <w:numPr>
                <w:ilvl w:val="0"/>
                <w:numId w:val="4"/>
              </w:numPr>
              <w:rPr>
                <w:rFonts w:ascii="Arial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hAnsi="Arial" w:cs="Arial"/>
                <w:noProof/>
                <w:sz w:val="16"/>
                <w:szCs w:val="16"/>
              </w:rPr>
              <w:t xml:space="preserve">4 раз в течение суток для одного </w:t>
            </w:r>
            <w:r w:rsidRPr="00324C41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IP</w:t>
            </w:r>
            <w:r w:rsidRPr="00324C41">
              <w:rPr>
                <w:rFonts w:ascii="Arial" w:hAnsi="Arial" w:cs="Arial"/>
                <w:noProof/>
                <w:sz w:val="16"/>
                <w:szCs w:val="16"/>
              </w:rPr>
              <w:t>-адреса компьютера или прокси-сервера для следующих справочников организаций: «2ГИС. Екатеринбург», «2ГИС. Казань», «2ГИС. Красноярск», «2ГИС. Москва», «2ГИС. Нижний Новгород», «2ГИС. Омск», «2ГИС. Самара», «2ГИС. Санкт-Петербург», «2ГИС.Тольятти», «2ГИС. Уфа», «2ГИС. Челябинск»;</w:t>
            </w:r>
          </w:p>
          <w:p w14:paraId="6CF0EDFE" w14:textId="77777777" w:rsidR="00115B8C" w:rsidRPr="00324C41" w:rsidRDefault="00115B8C" w:rsidP="0063228B">
            <w:pPr>
              <w:pStyle w:val="a3"/>
              <w:numPr>
                <w:ilvl w:val="0"/>
                <w:numId w:val="4"/>
              </w:numPr>
              <w:rPr>
                <w:rFonts w:ascii="Arial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hAnsi="Arial" w:cs="Arial"/>
                <w:noProof/>
                <w:sz w:val="16"/>
                <w:szCs w:val="16"/>
              </w:rPr>
              <w:t xml:space="preserve">4 раз в течение 3 минут для одного </w:t>
            </w:r>
            <w:r w:rsidRPr="00324C41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IP</w:t>
            </w:r>
            <w:r w:rsidRPr="00324C41">
              <w:rPr>
                <w:rFonts w:ascii="Arial" w:hAnsi="Arial" w:cs="Arial"/>
                <w:noProof/>
                <w:sz w:val="16"/>
                <w:szCs w:val="16"/>
              </w:rPr>
              <w:t>-адреса компьютера или прокси-сервера для следующих справочников организаций: «2ГИС. Новосибирск», «2ГИС. Пермь».</w:t>
            </w:r>
          </w:p>
          <w:p w14:paraId="71E70EA6" w14:textId="77777777" w:rsidR="00115B8C" w:rsidRPr="00324C41" w:rsidRDefault="00115B8C" w:rsidP="0063228B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hAnsi="Arial" w:cs="Arial"/>
                <w:noProof/>
                <w:sz w:val="16"/>
                <w:szCs w:val="16"/>
              </w:rPr>
              <w:t>В качестве показа рекламного материала в форме видеоролика учитываются отображения стартовой заставки рекламного материала на рекламном месте без учета нажатия Потребителем кнопки «Плей» и длительности просмотра видеоролика потребителем.</w:t>
            </w:r>
          </w:p>
        </w:tc>
      </w:tr>
      <w:tr w:rsidR="00A54D39" w:rsidRPr="00324C41" w14:paraId="0526DEA8" w14:textId="77777777" w:rsidTr="00401FF2">
        <w:tc>
          <w:tcPr>
            <w:tcW w:w="579" w:type="pct"/>
          </w:tcPr>
          <w:p w14:paraId="0B83FAC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(Москва, Санкт-Петербург)</w:t>
            </w:r>
          </w:p>
        </w:tc>
        <w:tc>
          <w:tcPr>
            <w:tcW w:w="779" w:type="pct"/>
            <w:vMerge w:val="restart"/>
          </w:tcPr>
          <w:p w14:paraId="61377C27" w14:textId="41AB014C" w:rsidR="00115B8C" w:rsidRPr="00DB1B00" w:rsidRDefault="00932ACC" w:rsidP="0063228B">
            <w:pPr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proofErr w:type="spellStart"/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t>png</w:t>
            </w:r>
            <w:proofErr w:type="spellEnd"/>
            <w:r w:rsidR="00115B8C"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="00573413"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28A2CD4B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460 на 160 пикселей.</w:t>
            </w:r>
          </w:p>
          <w:p w14:paraId="08AA8A05" w14:textId="1877E3FF" w:rsidR="00115B8C" w:rsidRPr="00DB1B00" w:rsidRDefault="00C413A5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Вес: </w:t>
            </w:r>
            <w:r w:rsidR="00B51A50" w:rsidRPr="00DB1B00">
              <w:rPr>
                <w:rFonts w:ascii="Arial" w:eastAsia="Times New Roman" w:hAnsi="Arial" w:cs="Arial"/>
                <w:sz w:val="16"/>
                <w:szCs w:val="16"/>
              </w:rPr>
              <w:t>до 950 Кб</w:t>
            </w:r>
          </w:p>
          <w:p w14:paraId="117D9825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Цвета: 256, индексированные/24 бит.</w:t>
            </w:r>
          </w:p>
          <w:p w14:paraId="1A426B02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Прозрачность: недопустимо.</w:t>
            </w:r>
          </w:p>
          <w:p w14:paraId="010FDB9C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Разрешение при подготовке макетов: 72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dpi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5868A5C5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Анимация: допустимо.</w:t>
            </w:r>
          </w:p>
        </w:tc>
        <w:tc>
          <w:tcPr>
            <w:tcW w:w="1477" w:type="pct"/>
            <w:vMerge w:val="restart"/>
            <w:tcBorders>
              <w:right w:val="single" w:sz="4" w:space="0" w:color="BFBFBF" w:themeColor="background1" w:themeShade="BF"/>
            </w:tcBorders>
          </w:tcPr>
          <w:p w14:paraId="41AC55F4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006EC401" wp14:editId="3461FA6F">
                  <wp:extent cx="1906905" cy="659130"/>
                  <wp:effectExtent l="19050" t="0" r="0" b="0"/>
                  <wp:docPr id="36" name="Рисунок 36" descr="http://static.2gis.com/i/4750.jpg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static.2gis.com/i/4750.jpg">
                            <a:hlinkClick r:id="rId4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pct"/>
            <w:vMerge w:val="restart"/>
            <w:tcBorders>
              <w:left w:val="single" w:sz="4" w:space="0" w:color="BFBFBF" w:themeColor="background1" w:themeShade="BF"/>
            </w:tcBorders>
          </w:tcPr>
          <w:p w14:paraId="0B6A395A" w14:textId="3102B315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Виден всем пользователям при заходе на 2gis.ru. Размещается без привязки к рубрикам.</w:t>
            </w:r>
            <w:r w:rsidR="00AE7EF9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A54D39" w:rsidRPr="00324C41" w14:paraId="07D491C1" w14:textId="77777777" w:rsidTr="00401FF2">
        <w:tc>
          <w:tcPr>
            <w:tcW w:w="579" w:type="pct"/>
          </w:tcPr>
          <w:p w14:paraId="3F3885E8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(города-миллионники РФ)</w:t>
            </w:r>
          </w:p>
        </w:tc>
        <w:tc>
          <w:tcPr>
            <w:tcW w:w="779" w:type="pct"/>
            <w:vMerge/>
          </w:tcPr>
          <w:p w14:paraId="7675FBEE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7" w:type="pct"/>
            <w:vMerge/>
            <w:tcBorders>
              <w:right w:val="single" w:sz="4" w:space="0" w:color="BFBFBF" w:themeColor="background1" w:themeShade="BF"/>
            </w:tcBorders>
          </w:tcPr>
          <w:p w14:paraId="274ED3D2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5" w:type="pct"/>
            <w:vMerge/>
            <w:tcBorders>
              <w:left w:val="single" w:sz="4" w:space="0" w:color="BFBFBF" w:themeColor="background1" w:themeShade="BF"/>
            </w:tcBorders>
          </w:tcPr>
          <w:p w14:paraId="1620EA98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54D39" w:rsidRPr="00324C41" w14:paraId="15995AB8" w14:textId="77777777" w:rsidTr="00401FF2">
        <w:tc>
          <w:tcPr>
            <w:tcW w:w="579" w:type="pct"/>
          </w:tcPr>
          <w:p w14:paraId="00E84600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(остальные города РФ)</w:t>
            </w:r>
          </w:p>
        </w:tc>
        <w:tc>
          <w:tcPr>
            <w:tcW w:w="779" w:type="pct"/>
            <w:vMerge/>
          </w:tcPr>
          <w:p w14:paraId="69D219E8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7" w:type="pct"/>
            <w:vMerge/>
            <w:tcBorders>
              <w:right w:val="single" w:sz="4" w:space="0" w:color="BFBFBF" w:themeColor="background1" w:themeShade="BF"/>
            </w:tcBorders>
          </w:tcPr>
          <w:p w14:paraId="3C38C40E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  <w:tc>
          <w:tcPr>
            <w:tcW w:w="2165" w:type="pct"/>
            <w:vMerge/>
            <w:tcBorders>
              <w:left w:val="single" w:sz="4" w:space="0" w:color="BFBFBF" w:themeColor="background1" w:themeShade="BF"/>
            </w:tcBorders>
          </w:tcPr>
          <w:p w14:paraId="68C62C2B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54D39" w:rsidRPr="00324C41" w14:paraId="327A8CA3" w14:textId="77777777" w:rsidTr="00401FF2">
        <w:tc>
          <w:tcPr>
            <w:tcW w:w="579" w:type="pct"/>
          </w:tcPr>
          <w:p w14:paraId="373A0A4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(Москва, Санкт-Петербург) с видео</w:t>
            </w:r>
          </w:p>
        </w:tc>
        <w:tc>
          <w:tcPr>
            <w:tcW w:w="779" w:type="pct"/>
            <w:vMerge w:val="restart"/>
          </w:tcPr>
          <w:p w14:paraId="48AA146C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Позиция состоит из 3 рекламных материалов</w:t>
            </w:r>
          </w:p>
          <w:p w14:paraId="3FDE5504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F7055DD" w14:textId="77777777" w:rsidR="00115B8C" w:rsidRPr="00DB1B00" w:rsidRDefault="00115B8C" w:rsidP="0063228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t>1. Стартовая заставка</w:t>
            </w:r>
          </w:p>
          <w:p w14:paraId="239AF034" w14:textId="2B88D457" w:rsidR="00115B8C" w:rsidRPr="00DB1B00" w:rsidRDefault="00932AC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r w:rsidR="00573413" w:rsidRPr="00DB1B00">
              <w:rPr>
                <w:rFonts w:ascii="Arial" w:eastAsia="Times New Roman" w:hAnsi="Arial" w:cs="Arial"/>
                <w:sz w:val="16"/>
                <w:szCs w:val="16"/>
              </w:rPr>
              <w:t>PNG-24</w:t>
            </w:r>
          </w:p>
          <w:p w14:paraId="09FDCA78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Размер: 460 на 160 пикселей</w:t>
            </w:r>
          </w:p>
          <w:p w14:paraId="684D0D52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 на выходе: 460 на 160 пикселей.</w:t>
            </w:r>
          </w:p>
          <w:p w14:paraId="6F04F7AD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Анимация запрещена </w:t>
            </w:r>
          </w:p>
          <w:p w14:paraId="2C9E8F7A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9F2F6E3" w14:textId="77777777" w:rsidR="00115B8C" w:rsidRPr="00DB1B00" w:rsidRDefault="00115B8C" w:rsidP="0063228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t>2. Рекламный материал в форме видеоролика</w:t>
            </w:r>
          </w:p>
          <w:p w14:paraId="58F64BD0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Размер: 640 на 480 пикселей (4:3)</w:t>
            </w:r>
          </w:p>
          <w:p w14:paraId="7BC7533C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Форматы видео:</w:t>
            </w:r>
          </w:p>
          <w:p w14:paraId="28D11B7C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mp4. Кодеки: avc1.42E01E, mp4a.40.2</w:t>
            </w:r>
          </w:p>
          <w:p w14:paraId="79183318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webm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. Кодеки: vp8,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vorbis</w:t>
            </w:r>
            <w:proofErr w:type="spellEnd"/>
          </w:p>
          <w:p w14:paraId="306D11C3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ogg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. Кодеки: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theora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vorbis</w:t>
            </w:r>
            <w:proofErr w:type="spellEnd"/>
          </w:p>
          <w:p w14:paraId="634F2AFF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Частота кадров (FPS): 30</w:t>
            </w:r>
          </w:p>
          <w:p w14:paraId="6F316B93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Максимальный вес файла: 2–3 Мб</w:t>
            </w:r>
          </w:p>
          <w:p w14:paraId="55F8D8AB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Аудиобитрейт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: 80–100 кбит/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сек</w:t>
            </w:r>
            <w:proofErr w:type="spellEnd"/>
          </w:p>
          <w:p w14:paraId="469CF21C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Уровень громкости: не более 30 дБ</w:t>
            </w:r>
          </w:p>
          <w:p w14:paraId="0E00FBC9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Общий 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битрейт</w:t>
            </w:r>
            <w:proofErr w:type="spellEnd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: 480–590 кбит/</w:t>
            </w:r>
            <w:proofErr w:type="spellStart"/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сек</w:t>
            </w:r>
            <w:proofErr w:type="spellEnd"/>
          </w:p>
          <w:p w14:paraId="56C7F8CD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Хронометраж — не более 30 секунд</w:t>
            </w:r>
          </w:p>
          <w:p w14:paraId="50A0C5CF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2D18146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b/>
                <w:sz w:val="16"/>
                <w:szCs w:val="16"/>
              </w:rPr>
              <w:t>3. Финальная заставка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  <w:p w14:paraId="7A59238E" w14:textId="011B8BFF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 xml:space="preserve">Формат: </w:t>
            </w:r>
            <w:r w:rsidR="00573413" w:rsidRPr="00DB1B00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PNG</w:t>
            </w:r>
            <w:r w:rsidR="00573413" w:rsidRPr="00DB1B00">
              <w:rPr>
                <w:rFonts w:ascii="Arial" w:eastAsia="Times New Roman" w:hAnsi="Arial" w:cs="Arial"/>
                <w:sz w:val="16"/>
                <w:szCs w:val="16"/>
              </w:rPr>
              <w:t>-24</w:t>
            </w:r>
            <w:r w:rsidRPr="00DB1B00">
              <w:rPr>
                <w:rFonts w:ascii="Arial" w:eastAsia="Times New Roman" w:hAnsi="Arial" w:cs="Arial"/>
                <w:sz w:val="16"/>
                <w:szCs w:val="16"/>
              </w:rPr>
              <w:br/>
              <w:t>Размер: 640 на 480 пикселей</w:t>
            </w:r>
          </w:p>
          <w:p w14:paraId="48B60994" w14:textId="77777777" w:rsidR="00115B8C" w:rsidRPr="00DB1B00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Ссылка перехода при клике на финальный слайд: ссылка может содержать UTM-метку* (эта же ссылка используется в «ссылке», находящейся в панели управления видео)</w:t>
            </w:r>
          </w:p>
        </w:tc>
        <w:tc>
          <w:tcPr>
            <w:tcW w:w="1477" w:type="pct"/>
            <w:vMerge w:val="restart"/>
            <w:tcBorders>
              <w:right w:val="single" w:sz="4" w:space="0" w:color="BFBFBF" w:themeColor="background1" w:themeShade="BF"/>
            </w:tcBorders>
          </w:tcPr>
          <w:p w14:paraId="0A9A4A83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drawing>
                <wp:inline distT="0" distB="0" distL="0" distR="0" wp14:anchorId="2DD14446" wp14:editId="50350F80">
                  <wp:extent cx="2304771" cy="1077859"/>
                  <wp:effectExtent l="0" t="0" r="635" b="825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Как выглядит видео баннер в продукте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602" cy="1081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pct"/>
            <w:vMerge w:val="restart"/>
            <w:tcBorders>
              <w:left w:val="single" w:sz="4" w:space="0" w:color="BFBFBF" w:themeColor="background1" w:themeShade="BF"/>
            </w:tcBorders>
          </w:tcPr>
          <w:p w14:paraId="5C292B9A" w14:textId="3098E42B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noProof/>
                <w:sz w:val="16"/>
                <w:szCs w:val="16"/>
              </w:rPr>
              <w:t>Виден всем пользователям при заходе на 2gis.ru. Размещается без привязки к рубрикам.</w:t>
            </w:r>
            <w:r w:rsidR="00B51A50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При клике на стартовую заставку открывается рекламный материал в форме видеоролика. После проигрывания видеоролика открывается финальная заставка. Пользователь может кликнуть на заставку и перейти 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по ссылке или закрыть позицию.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чин позиция не отображается на 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t>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A54D39" w:rsidRPr="00324C41" w14:paraId="41056159" w14:textId="77777777" w:rsidTr="00401FF2">
        <w:tc>
          <w:tcPr>
            <w:tcW w:w="579" w:type="pct"/>
          </w:tcPr>
          <w:p w14:paraId="22720CF4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(города-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миллионники РФ) с видео</w:t>
            </w:r>
          </w:p>
        </w:tc>
        <w:tc>
          <w:tcPr>
            <w:tcW w:w="779" w:type="pct"/>
            <w:vMerge/>
          </w:tcPr>
          <w:p w14:paraId="0C67A7EA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7" w:type="pct"/>
            <w:vMerge/>
            <w:tcBorders>
              <w:right w:val="single" w:sz="4" w:space="0" w:color="BFBFBF" w:themeColor="background1" w:themeShade="BF"/>
            </w:tcBorders>
          </w:tcPr>
          <w:p w14:paraId="7FA1631E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  <w:tc>
          <w:tcPr>
            <w:tcW w:w="2165" w:type="pct"/>
            <w:vMerge/>
            <w:tcBorders>
              <w:left w:val="single" w:sz="4" w:space="0" w:color="BFBFBF" w:themeColor="background1" w:themeShade="BF"/>
            </w:tcBorders>
          </w:tcPr>
          <w:p w14:paraId="6D646F0E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54D39" w:rsidRPr="00324C41" w14:paraId="2B823C8B" w14:textId="77777777" w:rsidTr="00401FF2">
        <w:tc>
          <w:tcPr>
            <w:tcW w:w="579" w:type="pct"/>
          </w:tcPr>
          <w:p w14:paraId="06747784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(остальные города РФ) с видео</w:t>
            </w:r>
          </w:p>
        </w:tc>
        <w:tc>
          <w:tcPr>
            <w:tcW w:w="779" w:type="pct"/>
            <w:vMerge/>
          </w:tcPr>
          <w:p w14:paraId="3D19B0CF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7" w:type="pct"/>
            <w:vMerge/>
            <w:tcBorders>
              <w:right w:val="single" w:sz="4" w:space="0" w:color="BFBFBF" w:themeColor="background1" w:themeShade="BF"/>
            </w:tcBorders>
          </w:tcPr>
          <w:p w14:paraId="1DA0D556" w14:textId="77777777" w:rsidR="00115B8C" w:rsidRPr="00324C41" w:rsidRDefault="00115B8C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  <w:tc>
          <w:tcPr>
            <w:tcW w:w="2165" w:type="pct"/>
            <w:vMerge/>
            <w:tcBorders>
              <w:left w:val="single" w:sz="4" w:space="0" w:color="BFBFBF" w:themeColor="background1" w:themeShade="BF"/>
            </w:tcBorders>
          </w:tcPr>
          <w:p w14:paraId="3E24F971" w14:textId="77777777" w:rsidR="00115B8C" w:rsidRPr="00324C41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54D39" w:rsidRPr="003608B3" w14:paraId="64482A8B" w14:textId="77777777" w:rsidTr="00401FF2">
        <w:tc>
          <w:tcPr>
            <w:tcW w:w="579" w:type="pct"/>
          </w:tcPr>
          <w:p w14:paraId="239C2EE6" w14:textId="379D4640" w:rsidR="00347C68" w:rsidRPr="00C2111A" w:rsidRDefault="00347C68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Медийно</w:t>
            </w:r>
            <w:proofErr w:type="spellEnd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-контекстный баннер+</w:t>
            </w:r>
          </w:p>
        </w:tc>
        <w:tc>
          <w:tcPr>
            <w:tcW w:w="779" w:type="pct"/>
          </w:tcPr>
          <w:p w14:paraId="4E0A9C8C" w14:textId="77777777" w:rsidR="00347C68" w:rsidRPr="00DB1B00" w:rsidRDefault="00347C68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Изготавливается 3 макета</w:t>
            </w:r>
          </w:p>
          <w:p w14:paraId="24FAB3DD" w14:textId="3D52AFB9" w:rsidR="00C413A5" w:rsidRPr="00DB1B00" w:rsidRDefault="00C413A5" w:rsidP="00C413A5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392 на 64 пикселя,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 не более 1 Мб;</w:t>
            </w:r>
          </w:p>
          <w:p w14:paraId="6603F3BE" w14:textId="752C178D" w:rsidR="00C413A5" w:rsidRPr="00DB1B00" w:rsidRDefault="00C413A5" w:rsidP="00C413A5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300 на 600 пикселей,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 не более 150 Кб;</w:t>
            </w:r>
          </w:p>
          <w:p w14:paraId="2FF146AE" w14:textId="054FD68E" w:rsidR="00A54D39" w:rsidRPr="00DB1B00" w:rsidRDefault="00C413A5" w:rsidP="00A54D39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1200×120 пи</w:t>
            </w:r>
            <w:r w:rsidR="00A54D39" w:rsidRPr="00DB1B00">
              <w:rPr>
                <w:rFonts w:ascii="Arial" w:hAnsi="Arial" w:cs="Arial"/>
                <w:sz w:val="16"/>
                <w:szCs w:val="16"/>
              </w:rPr>
              <w:t xml:space="preserve">кселей, HTML5, </w:t>
            </w:r>
            <w:r w:rsidR="00A54D39" w:rsidRPr="00DB1B00">
              <w:rPr>
                <w:rFonts w:ascii="Arial" w:hAnsi="Arial" w:cs="Arial"/>
                <w:sz w:val="16"/>
                <w:szCs w:val="16"/>
              </w:rPr>
              <w:lastRenderedPageBreak/>
              <w:t>вес не более 150 Кб.</w:t>
            </w:r>
          </w:p>
          <w:p w14:paraId="62CB82A6" w14:textId="4CF47769" w:rsidR="00A54D39" w:rsidRPr="00DB1B00" w:rsidRDefault="00A54D39" w:rsidP="00A54D39">
            <w:p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>Для медийной выдачи изготавливается 4 макета</w:t>
            </w:r>
          </w:p>
          <w:p w14:paraId="345FF319" w14:textId="0064FB17" w:rsidR="00A54D39" w:rsidRPr="00DB1B00" w:rsidRDefault="00A54D39" w:rsidP="00A54D39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392 на 64 пикселя,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 не более 1 Мб;</w:t>
            </w:r>
          </w:p>
          <w:p w14:paraId="5995CAC3" w14:textId="1FF65FC0" w:rsidR="00A54D39" w:rsidRPr="00DB1B00" w:rsidRDefault="00A54D39" w:rsidP="00A54D39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304 на 530 пикселей (нижние 100 пикселей не должны быть заняты информацией, так как могут быть обрезаны до 430 пикселей по высоте карточки-нерекламодателя,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вес: до 1 Мб;</w:t>
            </w:r>
          </w:p>
          <w:p w14:paraId="5FFDC2EC" w14:textId="230756BC" w:rsidR="00A54D39" w:rsidRPr="00DB1B00" w:rsidRDefault="00A54D39" w:rsidP="00A54D39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300 на 600 пикселей,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 не более 150 Кб;</w:t>
            </w:r>
          </w:p>
          <w:p w14:paraId="252BC475" w14:textId="5D383C94" w:rsidR="00A54D39" w:rsidRPr="00DB1B00" w:rsidRDefault="00A54D39" w:rsidP="00A54D39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1200×120 пикселей,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 не более 150 Кб.</w:t>
            </w:r>
          </w:p>
          <w:p w14:paraId="39BFF663" w14:textId="74201F04" w:rsidR="00C413A5" w:rsidRPr="00DB1B00" w:rsidRDefault="00C413A5" w:rsidP="00C413A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7" w:type="pct"/>
            <w:tcBorders>
              <w:right w:val="single" w:sz="4" w:space="0" w:color="BFBFBF" w:themeColor="background1" w:themeShade="BF"/>
            </w:tcBorders>
          </w:tcPr>
          <w:p w14:paraId="1831FA34" w14:textId="77777777" w:rsidR="00347C68" w:rsidRPr="00C2111A" w:rsidRDefault="00A54D39" w:rsidP="00A54D39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drawing>
                <wp:inline distT="0" distB="0" distL="0" distR="0" wp14:anchorId="4DB72330" wp14:editId="327045C9">
                  <wp:extent cx="2643034" cy="419100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МКБ+ наш.jpg"/>
                          <pic:cNvPicPr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760" cy="420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58499F" w14:textId="77777777" w:rsidR="00A54D39" w:rsidRPr="00C2111A" w:rsidRDefault="00A54D39" w:rsidP="00FC62FF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  <w:p w14:paraId="15826C8D" w14:textId="77777777" w:rsidR="00A54D39" w:rsidRPr="00C2111A" w:rsidRDefault="00A54D39" w:rsidP="00A54D39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noProof/>
                <w:sz w:val="16"/>
                <w:szCs w:val="16"/>
              </w:rPr>
              <w:drawing>
                <wp:inline distT="0" distB="0" distL="0" distR="0" wp14:anchorId="5555B805" wp14:editId="5481806A">
                  <wp:extent cx="2619375" cy="31432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МКБ+ Авито маленький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293" cy="3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0F8015" w14:textId="77777777" w:rsidR="00A54D39" w:rsidRPr="00C2111A" w:rsidRDefault="00A54D39" w:rsidP="00FC62FF">
            <w:pPr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  <w:p w14:paraId="663DD540" w14:textId="77777777" w:rsidR="00A54D39" w:rsidRPr="00C2111A" w:rsidRDefault="00A54D39" w:rsidP="00A54D39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drawing>
                <wp:inline distT="0" distB="0" distL="0" distR="0" wp14:anchorId="63560B2F" wp14:editId="4A77460F">
                  <wp:extent cx="1409700" cy="28194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МКБ+ Авито большой.jpg"/>
                          <pic:cNvPicPr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908" cy="2821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FDD4A2" w14:textId="77777777" w:rsidR="00A54D39" w:rsidRPr="00C2111A" w:rsidRDefault="00A54D39" w:rsidP="00A54D39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  <w:p w14:paraId="145BFCB9" w14:textId="2B574774" w:rsidR="00A54D39" w:rsidRPr="00C2111A" w:rsidRDefault="00A54D39" w:rsidP="00A54D39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4E5D0315" wp14:editId="614C2394">
                  <wp:extent cx="2011064" cy="1975589"/>
                  <wp:effectExtent l="0" t="0" r="8255" b="5715"/>
                  <wp:docPr id="34" name="Рисунок 34" descr="C:\Users\an.zadvornova\Saved Games\Desktop\Bann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.zadvornova\Saved Games\Desktop\Bann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355" cy="1984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pct"/>
            <w:tcBorders>
              <w:left w:val="single" w:sz="4" w:space="0" w:color="BFBFBF" w:themeColor="background1" w:themeShade="BF"/>
            </w:tcBorders>
          </w:tcPr>
          <w:p w14:paraId="27FB06FF" w14:textId="71FB0B0A" w:rsidR="00347C68" w:rsidRPr="00C2111A" w:rsidRDefault="00347C68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Расположен в специальной выделенной области в левом нижнем углу экрана при выборе рубрики на 2gis.ru и на </w:t>
            </w:r>
            <w:proofErr w:type="spellStart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партнерском</w:t>
            </w:r>
            <w:proofErr w:type="spellEnd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 xml:space="preserve"> ресурсе.</w:t>
            </w:r>
            <w:r w:rsidR="00AE7EF9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</w:p>
        </w:tc>
      </w:tr>
      <w:tr w:rsidR="00A54D39" w:rsidRPr="003608B3" w14:paraId="705450D5" w14:textId="77777777" w:rsidTr="00401FF2">
        <w:tc>
          <w:tcPr>
            <w:tcW w:w="579" w:type="pct"/>
          </w:tcPr>
          <w:p w14:paraId="641067CB" w14:textId="796944E1" w:rsidR="009A0A50" w:rsidRPr="00C2111A" w:rsidRDefault="009A0A50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Медийно</w:t>
            </w:r>
            <w:proofErr w:type="spellEnd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-контекстный баннер++</w:t>
            </w:r>
          </w:p>
        </w:tc>
        <w:tc>
          <w:tcPr>
            <w:tcW w:w="779" w:type="pct"/>
          </w:tcPr>
          <w:p w14:paraId="1650D103" w14:textId="6809511E" w:rsidR="00A54D39" w:rsidRPr="00DB1B00" w:rsidRDefault="00A54D39" w:rsidP="00A54D3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DB1B00">
              <w:rPr>
                <w:rFonts w:ascii="Arial" w:eastAsia="Times New Roman" w:hAnsi="Arial" w:cs="Arial"/>
                <w:sz w:val="16"/>
                <w:szCs w:val="16"/>
              </w:rPr>
              <w:t>Изготавливается 2 макета</w:t>
            </w:r>
          </w:p>
          <w:p w14:paraId="031A5EA9" w14:textId="295F9C46" w:rsidR="00A54D39" w:rsidRPr="00DB1B00" w:rsidRDefault="00A54D39" w:rsidP="00A54D39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300 на 600 пикселей,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 не более 150 Кб;</w:t>
            </w:r>
          </w:p>
          <w:p w14:paraId="25AE253B" w14:textId="6BACCADE" w:rsidR="00A54D39" w:rsidRPr="00DB1B00" w:rsidRDefault="00A54D39" w:rsidP="00A54D39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1200×120 пикселей,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DB1B00">
              <w:rPr>
                <w:rFonts w:ascii="Arial" w:hAnsi="Arial" w:cs="Arial"/>
                <w:sz w:val="16"/>
                <w:szCs w:val="16"/>
              </w:rPr>
              <w:lastRenderedPageBreak/>
              <w:t>вес не более 150 Кб.</w:t>
            </w:r>
          </w:p>
          <w:p w14:paraId="646AC916" w14:textId="77777777" w:rsidR="009A0A50" w:rsidRPr="00DB1B00" w:rsidRDefault="009A0A50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7" w:type="pct"/>
            <w:tcBorders>
              <w:right w:val="single" w:sz="4" w:space="0" w:color="BFBFBF" w:themeColor="background1" w:themeShade="BF"/>
            </w:tcBorders>
          </w:tcPr>
          <w:p w14:paraId="17F9F26A" w14:textId="77777777" w:rsidR="009A0A50" w:rsidRPr="00C2111A" w:rsidRDefault="00A54D39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drawing>
                <wp:inline distT="0" distB="0" distL="0" distR="0" wp14:anchorId="3B7351AB" wp14:editId="5210D19B">
                  <wp:extent cx="2619375" cy="314325"/>
                  <wp:effectExtent l="0" t="0" r="9525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МКБ+ Авито маленький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293" cy="3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EC2AA5" w14:textId="77777777" w:rsidR="00A54D39" w:rsidRPr="00C2111A" w:rsidRDefault="00A54D39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  <w:p w14:paraId="6FB131DF" w14:textId="4C2CD781" w:rsidR="00A54D39" w:rsidRPr="00C2111A" w:rsidRDefault="00A54D39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noProof/>
                <w:sz w:val="16"/>
                <w:szCs w:val="16"/>
              </w:rPr>
              <w:lastRenderedPageBreak/>
              <w:drawing>
                <wp:inline distT="0" distB="0" distL="0" distR="0" wp14:anchorId="6F54485A" wp14:editId="0F689265">
                  <wp:extent cx="1409700" cy="281940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МКБ+ Авито большой.jpg"/>
                          <pic:cNvPicPr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908" cy="2821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5" w:type="pct"/>
            <w:tcBorders>
              <w:left w:val="single" w:sz="4" w:space="0" w:color="BFBFBF" w:themeColor="background1" w:themeShade="BF"/>
            </w:tcBorders>
          </w:tcPr>
          <w:p w14:paraId="7BD332E4" w14:textId="74BE8C80" w:rsidR="009A0A50" w:rsidRPr="00C2111A" w:rsidRDefault="009A0A50" w:rsidP="00AE7EF9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Расположен в специальной выделенной области в левом нижнем углу экрана при выборе рубрики на </w:t>
            </w:r>
            <w:proofErr w:type="spellStart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партнерском</w:t>
            </w:r>
            <w:proofErr w:type="spellEnd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 xml:space="preserve"> ресурсе.</w:t>
            </w:r>
            <w:r w:rsidR="00AE7EF9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94424E" w:rsidRPr="003608B3" w14:paraId="167DA1A9" w14:textId="77777777" w:rsidTr="00401FF2">
        <w:tc>
          <w:tcPr>
            <w:tcW w:w="579" w:type="pct"/>
          </w:tcPr>
          <w:p w14:paraId="55AF8C8A" w14:textId="3D4A3FD7" w:rsidR="0094424E" w:rsidRPr="001D537C" w:rsidRDefault="00CC73E8" w:rsidP="0062732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Smart</w:t>
            </w:r>
            <w:r w:rsidRPr="001D537C">
              <w:rPr>
                <w:rFonts w:ascii="Arial" w:eastAsia="Times New Roman" w:hAnsi="Arial" w:cs="Arial"/>
                <w:sz w:val="16"/>
                <w:szCs w:val="16"/>
              </w:rPr>
              <w:t>+</w:t>
            </w:r>
            <w:r w:rsidR="001D537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62732E" w:rsidRPr="0062732E"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r w:rsidR="0062732E">
              <w:rPr>
                <w:rFonts w:ascii="Arial" w:eastAsia="Times New Roman" w:hAnsi="Arial" w:cs="Arial"/>
                <w:sz w:val="16"/>
                <w:szCs w:val="16"/>
              </w:rPr>
              <w:t>позиция доступна для 2ГИС.</w:t>
            </w:r>
            <w:r w:rsidR="0062732E" w:rsidRPr="0062732E">
              <w:rPr>
                <w:rFonts w:ascii="Arial" w:eastAsia="Times New Roman" w:hAnsi="Arial" w:cs="Arial"/>
                <w:sz w:val="16"/>
                <w:szCs w:val="16"/>
              </w:rPr>
              <w:t>Новосибирск)</w:t>
            </w:r>
          </w:p>
        </w:tc>
        <w:tc>
          <w:tcPr>
            <w:tcW w:w="779" w:type="pct"/>
          </w:tcPr>
          <w:p w14:paraId="10A3B637" w14:textId="34C993F4" w:rsidR="00CC73E8" w:rsidRPr="00CC73E8" w:rsidRDefault="00CC73E8" w:rsidP="00CC73E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Изготавливается 2 макета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:</w:t>
            </w:r>
          </w:p>
          <w:p w14:paraId="7392276E" w14:textId="316CFC3A" w:rsidR="00CC73E8" w:rsidRPr="00DB1B00" w:rsidRDefault="00CC73E8" w:rsidP="00CC73E8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 на 250</w:t>
            </w:r>
            <w:r w:rsidRPr="00C2111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B1B00">
              <w:rPr>
                <w:rFonts w:ascii="Arial" w:hAnsi="Arial" w:cs="Arial"/>
                <w:sz w:val="16"/>
                <w:szCs w:val="16"/>
              </w:rPr>
              <w:t xml:space="preserve">пикселей, </w:t>
            </w:r>
            <w:hyperlink w:anchor="_Требования_к_HTML5-баннеру" w:history="1"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D2014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 не более 400 Кб;</w:t>
            </w:r>
          </w:p>
          <w:p w14:paraId="48FFA3CB" w14:textId="4CD2CC61" w:rsidR="00CC73E8" w:rsidRPr="00C2111A" w:rsidRDefault="00CC73E8" w:rsidP="00CC73E8">
            <w:pPr>
              <w:pStyle w:val="a3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DB1B00">
              <w:rPr>
                <w:rFonts w:ascii="Arial" w:hAnsi="Arial" w:cs="Arial"/>
                <w:sz w:val="16"/>
                <w:szCs w:val="16"/>
              </w:rPr>
              <w:t xml:space="preserve">240×400 пикселей, </w:t>
            </w:r>
            <w:hyperlink w:anchor="_Требования_к_HTML5-баннеру" w:history="1">
              <w:r w:rsidR="00573413" w:rsidRPr="00DB1B00">
                <w:rPr>
                  <w:rStyle w:val="a5"/>
                  <w:rFonts w:ascii="Arial" w:hAnsi="Arial" w:cs="Arial"/>
                  <w:sz w:val="16"/>
                  <w:szCs w:val="16"/>
                  <w:lang w:val="en-US"/>
                </w:rPr>
                <w:t>HTML</w:t>
              </w:r>
              <w:r w:rsidR="00573413" w:rsidRPr="00DB1B00">
                <w:rPr>
                  <w:rStyle w:val="a5"/>
                  <w:rFonts w:ascii="Arial" w:hAnsi="Arial" w:cs="Arial"/>
                  <w:sz w:val="16"/>
                  <w:szCs w:val="16"/>
                </w:rPr>
                <w:t>5</w:t>
              </w:r>
            </w:hyperlink>
            <w:r w:rsidRPr="00DB1B00">
              <w:rPr>
                <w:rFonts w:ascii="Arial" w:hAnsi="Arial" w:cs="Arial"/>
                <w:sz w:val="16"/>
                <w:szCs w:val="16"/>
              </w:rPr>
              <w:t>, вес не более 400</w:t>
            </w:r>
            <w:r w:rsidRPr="00C2111A">
              <w:rPr>
                <w:rFonts w:ascii="Arial" w:hAnsi="Arial" w:cs="Arial"/>
                <w:sz w:val="16"/>
                <w:szCs w:val="16"/>
              </w:rPr>
              <w:t xml:space="preserve"> Кб.</w:t>
            </w:r>
          </w:p>
          <w:p w14:paraId="1028F39E" w14:textId="77777777" w:rsidR="00CC73E8" w:rsidRPr="000301B2" w:rsidRDefault="00CC73E8" w:rsidP="00CC73E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301B2">
              <w:rPr>
                <w:rFonts w:ascii="Arial" w:eastAsia="Times New Roman" w:hAnsi="Arial" w:cs="Arial"/>
                <w:sz w:val="16"/>
                <w:szCs w:val="16"/>
              </w:rPr>
              <w:t>Цвета: 256, индексированные/24 бит.</w:t>
            </w:r>
          </w:p>
          <w:p w14:paraId="0E169C6A" w14:textId="77777777" w:rsidR="00CC73E8" w:rsidRPr="000301B2" w:rsidRDefault="00CC73E8" w:rsidP="00CC73E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301B2">
              <w:rPr>
                <w:rFonts w:ascii="Arial" w:eastAsia="Times New Roman" w:hAnsi="Arial" w:cs="Arial"/>
                <w:sz w:val="16"/>
                <w:szCs w:val="16"/>
              </w:rPr>
              <w:t>Прозрачность: недопустимо.</w:t>
            </w:r>
          </w:p>
          <w:p w14:paraId="147B41D6" w14:textId="77777777" w:rsidR="00CC73E8" w:rsidRPr="000301B2" w:rsidRDefault="00CC73E8" w:rsidP="00CC73E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301B2">
              <w:rPr>
                <w:rFonts w:ascii="Arial" w:eastAsia="Times New Roman" w:hAnsi="Arial" w:cs="Arial"/>
                <w:sz w:val="16"/>
                <w:szCs w:val="16"/>
              </w:rPr>
              <w:t xml:space="preserve">Разрешение при подготовке макетов: 72 </w:t>
            </w:r>
            <w:proofErr w:type="spellStart"/>
            <w:r w:rsidRPr="000301B2">
              <w:rPr>
                <w:rFonts w:ascii="Arial" w:eastAsia="Times New Roman" w:hAnsi="Arial" w:cs="Arial"/>
                <w:sz w:val="16"/>
                <w:szCs w:val="16"/>
              </w:rPr>
              <w:t>dpi</w:t>
            </w:r>
            <w:proofErr w:type="spellEnd"/>
            <w:r w:rsidRPr="000301B2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4AAF797A" w14:textId="5799727A" w:rsidR="0094424E" w:rsidRPr="00C2111A" w:rsidRDefault="00CC73E8" w:rsidP="00CC73E8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301B2">
              <w:rPr>
                <w:rFonts w:ascii="Arial" w:eastAsia="Times New Roman" w:hAnsi="Arial" w:cs="Arial"/>
                <w:sz w:val="16"/>
                <w:szCs w:val="16"/>
              </w:rPr>
              <w:t>Анимация: допустимо.</w:t>
            </w:r>
          </w:p>
        </w:tc>
        <w:tc>
          <w:tcPr>
            <w:tcW w:w="1477" w:type="pct"/>
            <w:tcBorders>
              <w:right w:val="single" w:sz="4" w:space="0" w:color="BFBFBF" w:themeColor="background1" w:themeShade="BF"/>
            </w:tcBorders>
          </w:tcPr>
          <w:p w14:paraId="403FD251" w14:textId="77777777" w:rsidR="004E3AF4" w:rsidRDefault="004E3AF4" w:rsidP="004E3AF4">
            <w:pPr>
              <w:rPr>
                <w:noProof/>
              </w:rPr>
            </w:pPr>
          </w:p>
          <w:p w14:paraId="04B2C19B" w14:textId="195A20EA" w:rsidR="0094424E" w:rsidRDefault="00CA0D37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1AD7CC3" wp14:editId="7D97B676">
                  <wp:extent cx="1479550" cy="1267460"/>
                  <wp:effectExtent l="0" t="0" r="6350" b="889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4"/>
                          <a:srcRect l="58623" t="33181" r="26354" b="43938"/>
                          <a:stretch/>
                        </pic:blipFill>
                        <pic:spPr bwMode="auto">
                          <a:xfrm>
                            <a:off x="0" y="0"/>
                            <a:ext cx="1485135" cy="1272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733B948" w14:textId="77777777" w:rsidR="004E3AF4" w:rsidRDefault="004E3AF4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  <w:p w14:paraId="4A4B67E8" w14:textId="77777777" w:rsidR="004E3AF4" w:rsidRDefault="004E3AF4" w:rsidP="0063228B">
            <w:pPr>
              <w:jc w:val="center"/>
              <w:rPr>
                <w:noProof/>
              </w:rPr>
            </w:pPr>
          </w:p>
          <w:p w14:paraId="6657AFA2" w14:textId="3FDCD8B9" w:rsidR="004E3AF4" w:rsidRDefault="004E3AF4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67313E4" wp14:editId="6066294D">
                  <wp:extent cx="1091565" cy="1871129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5"/>
                          <a:srcRect l="66667" t="41997" r="21111" b="20754"/>
                          <a:stretch/>
                        </pic:blipFill>
                        <pic:spPr bwMode="auto">
                          <a:xfrm>
                            <a:off x="0" y="0"/>
                            <a:ext cx="1097085" cy="18805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8D41403" w14:textId="52962F7A" w:rsidR="00CC73E8" w:rsidRPr="00C2111A" w:rsidRDefault="00CC73E8" w:rsidP="0063228B">
            <w:pPr>
              <w:jc w:val="center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  <w:tc>
          <w:tcPr>
            <w:tcW w:w="2165" w:type="pct"/>
            <w:tcBorders>
              <w:left w:val="single" w:sz="4" w:space="0" w:color="BFBFBF" w:themeColor="background1" w:themeShade="BF"/>
            </w:tcBorders>
          </w:tcPr>
          <w:p w14:paraId="0B109700" w14:textId="05D2C218" w:rsidR="0094424E" w:rsidRPr="00C2111A" w:rsidRDefault="0062732E" w:rsidP="0062732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Размещается на </w:t>
            </w:r>
            <w:r w:rsidRPr="00B172D0">
              <w:rPr>
                <w:rFonts w:ascii="Arial" w:eastAsia="Times New Roman" w:hAnsi="Arial" w:cs="Arial"/>
                <w:sz w:val="16"/>
                <w:szCs w:val="16"/>
              </w:rPr>
              <w:t>2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gis</w:t>
            </w:r>
            <w:proofErr w:type="spellEnd"/>
            <w:r w:rsidRPr="00B172D0"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ru</w:t>
            </w:r>
            <w:proofErr w:type="spellEnd"/>
            <w:r w:rsidRPr="00B172D0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1D537C">
              <w:rPr>
                <w:rFonts w:ascii="Arial" w:eastAsia="Times New Roman" w:hAnsi="Arial" w:cs="Arial"/>
                <w:sz w:val="16"/>
                <w:szCs w:val="16"/>
              </w:rPr>
              <w:t>и</w:t>
            </w:r>
            <w:r w:rsidR="001D537C" w:rsidRPr="001D537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1D537C">
              <w:rPr>
                <w:rFonts w:ascii="Arial" w:eastAsia="Times New Roman" w:hAnsi="Arial" w:cs="Arial"/>
                <w:sz w:val="16"/>
                <w:szCs w:val="16"/>
              </w:rPr>
              <w:t>на площадке</w:t>
            </w:r>
            <w:r w:rsidR="001D537C" w:rsidRPr="001D537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="001D537C" w:rsidRPr="001D537C">
              <w:rPr>
                <w:rFonts w:ascii="Arial" w:eastAsia="Times New Roman" w:hAnsi="Arial" w:cs="Arial"/>
                <w:sz w:val="16"/>
                <w:szCs w:val="16"/>
              </w:rPr>
              <w:t>партн</w:t>
            </w:r>
            <w:r w:rsidR="001D537C">
              <w:rPr>
                <w:rFonts w:ascii="Arial" w:eastAsia="Times New Roman" w:hAnsi="Arial" w:cs="Arial"/>
                <w:sz w:val="16"/>
                <w:szCs w:val="16"/>
              </w:rPr>
              <w:t>ера</w:t>
            </w:r>
            <w:proofErr w:type="spellEnd"/>
            <w:r w:rsidR="001D537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1D537C" w:rsidRPr="001D537C">
              <w:rPr>
                <w:rFonts w:ascii="Arial" w:eastAsia="Times New Roman" w:hAnsi="Arial" w:cs="Arial"/>
                <w:sz w:val="16"/>
                <w:szCs w:val="16"/>
              </w:rPr>
              <w:t>CN.ru</w:t>
            </w:r>
            <w:r w:rsidR="001D537C"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r w:rsidR="00AE7EF9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>В силу технологических при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чин позиция не отображается на интернет-площадке 2gis.ru</w:t>
            </w:r>
            <w:r w:rsidR="00AE7EF9" w:rsidRPr="005978C1">
              <w:rPr>
                <w:rFonts w:ascii="Arial" w:eastAsia="Times New Roman" w:hAnsi="Arial" w:cs="Arial"/>
                <w:noProof/>
                <w:sz w:val="16"/>
                <w:szCs w:val="16"/>
              </w:rPr>
              <w:t xml:space="preserve"> в случае выхода в сеть Интернет через мобильный телефон, смартфон</w:t>
            </w:r>
            <w:r w:rsidR="00AE7EF9">
              <w:rPr>
                <w:rFonts w:ascii="Arial" w:eastAsia="Times New Roman" w:hAnsi="Arial" w:cs="Arial"/>
                <w:noProof/>
                <w:sz w:val="16"/>
                <w:szCs w:val="16"/>
              </w:rPr>
              <w:t>.</w:t>
            </w:r>
            <w:bookmarkStart w:id="1" w:name="_GoBack"/>
            <w:bookmarkEnd w:id="1"/>
          </w:p>
        </w:tc>
      </w:tr>
      <w:tr w:rsidR="00115B8C" w:rsidRPr="00324C41" w14:paraId="06F106DC" w14:textId="77777777" w:rsidTr="0063228B">
        <w:tc>
          <w:tcPr>
            <w:tcW w:w="5000" w:type="pct"/>
            <w:gridSpan w:val="4"/>
          </w:tcPr>
          <w:p w14:paraId="3E5967D4" w14:textId="77777777" w:rsidR="00115B8C" w:rsidRPr="00C2111A" w:rsidRDefault="00115B8C" w:rsidP="0063228B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C2111A">
              <w:rPr>
                <w:rFonts w:ascii="Arial" w:eastAsia="Times New Roman" w:hAnsi="Arial" w:cs="Arial"/>
                <w:sz w:val="16"/>
                <w:szCs w:val="16"/>
              </w:rPr>
              <w:t>*Заказчик вправе включить UTM-метку для сбора статистики переходов на сайт. Сбор статистики переходов на сайт осуществляется заказчиком самостоятельно.</w:t>
            </w:r>
          </w:p>
        </w:tc>
      </w:tr>
    </w:tbl>
    <w:p w14:paraId="67A0ED67" w14:textId="77777777" w:rsidR="00115B8C" w:rsidRPr="00C83CE0" w:rsidRDefault="00115B8C" w:rsidP="00115B8C">
      <w:pPr>
        <w:rPr>
          <w:sz w:val="16"/>
          <w:szCs w:val="16"/>
        </w:rPr>
      </w:pPr>
    </w:p>
    <w:p w14:paraId="23C06D33" w14:textId="1CB36983" w:rsidR="00115B8C" w:rsidRPr="00DB1B00" w:rsidRDefault="002F3673" w:rsidP="005D2014">
      <w:pPr>
        <w:pStyle w:val="1"/>
      </w:pPr>
      <w:bookmarkStart w:id="2" w:name="_Требования_к_HTML5-баннеру"/>
      <w:bookmarkEnd w:id="2"/>
      <w:r w:rsidRPr="00DB1B00">
        <w:t>Т</w:t>
      </w:r>
      <w:r w:rsidR="00115B8C" w:rsidRPr="00DB1B00">
        <w:t>ребования к HTML5-баннеру</w:t>
      </w:r>
    </w:p>
    <w:p w14:paraId="128924EB" w14:textId="5206E72A" w:rsidR="001638E4" w:rsidRPr="00DB1B00" w:rsidRDefault="001638E4" w:rsidP="00646BA6">
      <w:pPr>
        <w:pStyle w:val="a3"/>
        <w:numPr>
          <w:ilvl w:val="0"/>
          <w:numId w:val="17"/>
        </w:numPr>
        <w:rPr>
          <w:rFonts w:ascii="Arial" w:hAnsi="Arial" w:cs="Arial"/>
          <w:b/>
          <w:sz w:val="16"/>
          <w:szCs w:val="16"/>
        </w:rPr>
      </w:pPr>
      <w:r w:rsidRPr="00DB1B00">
        <w:rPr>
          <w:rFonts w:ascii="Arial" w:hAnsi="Arial" w:cs="Arial"/>
          <w:sz w:val="16"/>
          <w:szCs w:val="16"/>
        </w:rPr>
        <w:t xml:space="preserve">Баннер </w:t>
      </w:r>
      <w:r w:rsidR="00646BA6" w:rsidRPr="00DB1B00">
        <w:rPr>
          <w:rFonts w:ascii="Arial" w:hAnsi="Arial" w:cs="Arial"/>
          <w:sz w:val="16"/>
          <w:szCs w:val="16"/>
        </w:rPr>
        <w:t xml:space="preserve">в виде локально опубликованного </w:t>
      </w:r>
      <w:proofErr w:type="spellStart"/>
      <w:r w:rsidR="00646BA6" w:rsidRPr="00DB1B00">
        <w:rPr>
          <w:rFonts w:ascii="Arial" w:hAnsi="Arial" w:cs="Arial"/>
          <w:sz w:val="16"/>
          <w:szCs w:val="16"/>
        </w:rPr>
        <w:t>zip</w:t>
      </w:r>
      <w:proofErr w:type="spellEnd"/>
      <w:r w:rsidR="00646BA6" w:rsidRPr="00DB1B00">
        <w:rPr>
          <w:rFonts w:ascii="Arial" w:hAnsi="Arial" w:cs="Arial"/>
          <w:sz w:val="16"/>
          <w:szCs w:val="16"/>
        </w:rPr>
        <w:t xml:space="preserve">-архива </w:t>
      </w:r>
      <w:r w:rsidRPr="00DB1B00">
        <w:rPr>
          <w:rFonts w:ascii="Arial" w:hAnsi="Arial" w:cs="Arial"/>
          <w:sz w:val="16"/>
          <w:szCs w:val="16"/>
        </w:rPr>
        <w:t xml:space="preserve">должен быть подготовлен в программе </w:t>
      </w:r>
      <w:hyperlink r:id="rId56" w:history="1">
        <w:r w:rsidRPr="00DB1B00">
          <w:rPr>
            <w:rStyle w:val="a5"/>
            <w:rFonts w:ascii="Arial" w:hAnsi="Arial" w:cs="Arial"/>
            <w:sz w:val="16"/>
            <w:szCs w:val="16"/>
          </w:rPr>
          <w:t>Google Web Designer</w:t>
        </w:r>
      </w:hyperlink>
      <w:r w:rsidRPr="00DB1B00">
        <w:rPr>
          <w:rFonts w:ascii="Arial" w:hAnsi="Arial" w:cs="Arial"/>
          <w:sz w:val="16"/>
          <w:szCs w:val="16"/>
        </w:rPr>
        <w:t xml:space="preserve"> </w:t>
      </w:r>
      <w:hyperlink r:id="rId57" w:history="1">
        <w:r w:rsidRPr="00DB1B00">
          <w:rPr>
            <w:rStyle w:val="a5"/>
            <w:rFonts w:ascii="Arial" w:hAnsi="Arial" w:cs="Arial"/>
            <w:sz w:val="16"/>
            <w:szCs w:val="16"/>
          </w:rPr>
          <w:t>из шаблонов</w:t>
        </w:r>
      </w:hyperlink>
      <w:r w:rsidR="00646BA6" w:rsidRPr="00DB1B00">
        <w:rPr>
          <w:rFonts w:ascii="Arial" w:hAnsi="Arial" w:cs="Arial"/>
          <w:sz w:val="16"/>
          <w:szCs w:val="16"/>
        </w:rPr>
        <w:t>. Далее</w:t>
      </w:r>
      <w:r w:rsidRPr="00DB1B00">
        <w:rPr>
          <w:rFonts w:ascii="Arial" w:hAnsi="Arial" w:cs="Arial"/>
          <w:sz w:val="16"/>
          <w:szCs w:val="16"/>
        </w:rPr>
        <w:t xml:space="preserve"> нужно </w:t>
      </w:r>
      <w:proofErr w:type="spellStart"/>
      <w:r w:rsidRPr="00DB1B00">
        <w:rPr>
          <w:rFonts w:ascii="Arial" w:hAnsi="Arial" w:cs="Arial"/>
          <w:sz w:val="16"/>
          <w:szCs w:val="16"/>
        </w:rPr>
        <w:t>переконвертиро</w:t>
      </w:r>
      <w:r w:rsidR="00646BA6" w:rsidRPr="00DB1B00">
        <w:rPr>
          <w:rFonts w:ascii="Arial" w:hAnsi="Arial" w:cs="Arial"/>
          <w:sz w:val="16"/>
          <w:szCs w:val="16"/>
        </w:rPr>
        <w:t>вать</w:t>
      </w:r>
      <w:proofErr w:type="spellEnd"/>
      <w:r w:rsidR="00646BA6" w:rsidRPr="00DB1B00">
        <w:rPr>
          <w:rFonts w:ascii="Arial" w:hAnsi="Arial" w:cs="Arial"/>
          <w:sz w:val="16"/>
          <w:szCs w:val="16"/>
        </w:rPr>
        <w:t xml:space="preserve"> полученный архив через </w:t>
      </w:r>
      <w:r w:rsidRPr="00DB1B00">
        <w:rPr>
          <w:rFonts w:ascii="Arial" w:hAnsi="Arial" w:cs="Arial"/>
          <w:sz w:val="16"/>
          <w:szCs w:val="16"/>
        </w:rPr>
        <w:t xml:space="preserve">конвектор </w:t>
      </w:r>
      <w:hyperlink r:id="rId58" w:history="1">
        <w:r w:rsidRPr="00DB1B00">
          <w:rPr>
            <w:rStyle w:val="a5"/>
            <w:rFonts w:ascii="Arial" w:hAnsi="Arial" w:cs="Arial"/>
            <w:sz w:val="16"/>
            <w:szCs w:val="16"/>
          </w:rPr>
          <w:t>http://bannerbuilder.docomoz.com/converter.php</w:t>
        </w:r>
      </w:hyperlink>
      <w:r w:rsidR="00646BA6" w:rsidRPr="00DB1B00">
        <w:rPr>
          <w:rStyle w:val="a5"/>
          <w:rFonts w:ascii="Arial" w:hAnsi="Arial" w:cs="Arial"/>
          <w:sz w:val="16"/>
          <w:szCs w:val="16"/>
        </w:rPr>
        <w:t>.</w:t>
      </w:r>
    </w:p>
    <w:p w14:paraId="325A1600" w14:textId="2C2773E8" w:rsidR="001638E4" w:rsidRPr="00DB1B00" w:rsidRDefault="001638E4" w:rsidP="00646BA6">
      <w:pPr>
        <w:pStyle w:val="a3"/>
        <w:numPr>
          <w:ilvl w:val="0"/>
          <w:numId w:val="17"/>
        </w:numPr>
        <w:rPr>
          <w:rFonts w:ascii="Arial" w:hAnsi="Arial" w:cs="Arial"/>
          <w:b/>
          <w:sz w:val="16"/>
          <w:szCs w:val="16"/>
        </w:rPr>
      </w:pPr>
      <w:r w:rsidRPr="00DB1B00">
        <w:rPr>
          <w:rFonts w:ascii="Arial" w:hAnsi="Arial" w:cs="Arial"/>
          <w:sz w:val="16"/>
          <w:szCs w:val="16"/>
        </w:rPr>
        <w:t>Полученный HTML5-файл, весом менее 950 Кб</w:t>
      </w:r>
      <w:r w:rsidR="00646BA6" w:rsidRPr="00DB1B00">
        <w:rPr>
          <w:rFonts w:ascii="Arial" w:hAnsi="Arial" w:cs="Arial"/>
          <w:sz w:val="16"/>
          <w:szCs w:val="16"/>
        </w:rPr>
        <w:t>,</w:t>
      </w:r>
      <w:r w:rsidRPr="00DB1B00">
        <w:rPr>
          <w:rFonts w:ascii="Arial" w:hAnsi="Arial" w:cs="Arial"/>
          <w:sz w:val="16"/>
          <w:szCs w:val="16"/>
        </w:rPr>
        <w:t xml:space="preserve"> передается на проверку и далее на размещение.</w:t>
      </w:r>
    </w:p>
    <w:p w14:paraId="62F250BB" w14:textId="77777777" w:rsidR="00646BA6" w:rsidRPr="00DB1B00" w:rsidRDefault="001638E4" w:rsidP="00646BA6">
      <w:pPr>
        <w:pStyle w:val="a3"/>
        <w:numPr>
          <w:ilvl w:val="0"/>
          <w:numId w:val="17"/>
        </w:numPr>
        <w:rPr>
          <w:rFonts w:ascii="Arial" w:hAnsi="Arial" w:cs="Arial"/>
          <w:b/>
          <w:sz w:val="16"/>
          <w:szCs w:val="16"/>
        </w:rPr>
      </w:pPr>
      <w:r w:rsidRPr="00DB1B00">
        <w:rPr>
          <w:rFonts w:ascii="Arial" w:hAnsi="Arial" w:cs="Arial"/>
          <w:sz w:val="16"/>
          <w:szCs w:val="16"/>
        </w:rPr>
        <w:t>Вид ссылки перехода:</w:t>
      </w:r>
    </w:p>
    <w:p w14:paraId="00B54E14" w14:textId="73EB57DF" w:rsidR="00646BA6" w:rsidRPr="00DB1B00" w:rsidRDefault="001638E4" w:rsidP="002F3673">
      <w:pPr>
        <w:pStyle w:val="a3"/>
        <w:numPr>
          <w:ilvl w:val="0"/>
          <w:numId w:val="18"/>
        </w:numPr>
        <w:ind w:firstLine="54"/>
        <w:rPr>
          <w:rFonts w:ascii="Arial" w:hAnsi="Arial" w:cs="Arial"/>
          <w:b/>
          <w:sz w:val="16"/>
          <w:szCs w:val="16"/>
        </w:rPr>
      </w:pPr>
      <w:r w:rsidRPr="00DB1B00">
        <w:rPr>
          <w:rFonts w:ascii="Arial" w:hAnsi="Arial" w:cs="Arial"/>
          <w:sz w:val="16"/>
          <w:szCs w:val="16"/>
        </w:rPr>
        <w:t>Для макет</w:t>
      </w:r>
      <w:r w:rsidR="00646BA6" w:rsidRPr="00DB1B00">
        <w:rPr>
          <w:rFonts w:ascii="Arial" w:hAnsi="Arial" w:cs="Arial"/>
          <w:sz w:val="16"/>
          <w:szCs w:val="16"/>
        </w:rPr>
        <w:t>ов, размещаемых на площадке 2ГИС,</w:t>
      </w:r>
      <w:r w:rsidRPr="00DB1B00">
        <w:rPr>
          <w:rFonts w:ascii="Arial" w:hAnsi="Arial" w:cs="Arial"/>
          <w:sz w:val="16"/>
          <w:szCs w:val="16"/>
        </w:rPr>
        <w:t xml:space="preserve"> должен присутствовать префикс перед URL перехода %%CLICK_URL_ESC%%</w:t>
      </w:r>
      <w:r w:rsidR="00646BA6" w:rsidRPr="00DB1B00">
        <w:rPr>
          <w:rFonts w:ascii="Arial" w:hAnsi="Arial" w:cs="Arial"/>
          <w:sz w:val="16"/>
          <w:szCs w:val="16"/>
        </w:rPr>
        <w:t>.</w:t>
      </w:r>
      <w:r w:rsidRPr="00DB1B00">
        <w:rPr>
          <w:rFonts w:ascii="Arial" w:hAnsi="Arial" w:cs="Arial"/>
          <w:sz w:val="16"/>
          <w:szCs w:val="16"/>
        </w:rPr>
        <w:t xml:space="preserve"> </w:t>
      </w:r>
    </w:p>
    <w:p w14:paraId="55008C7E" w14:textId="63C57B70" w:rsidR="001638E4" w:rsidRPr="00646BA6" w:rsidRDefault="002F3673" w:rsidP="002F3673">
      <w:pPr>
        <w:pStyle w:val="a3"/>
        <w:numPr>
          <w:ilvl w:val="0"/>
          <w:numId w:val="18"/>
        </w:numPr>
        <w:ind w:firstLine="54"/>
        <w:rPr>
          <w:rFonts w:ascii="Arial" w:hAnsi="Arial" w:cs="Arial"/>
          <w:b/>
          <w:sz w:val="16"/>
          <w:szCs w:val="16"/>
        </w:rPr>
      </w:pPr>
      <w:r w:rsidRPr="00DB1B00">
        <w:rPr>
          <w:rFonts w:ascii="Arial" w:hAnsi="Arial" w:cs="Arial"/>
          <w:sz w:val="16"/>
          <w:szCs w:val="16"/>
        </w:rPr>
        <w:t>Для макетов,</w:t>
      </w:r>
      <w:r w:rsidR="00646BA6" w:rsidRPr="00DB1B00">
        <w:rPr>
          <w:rFonts w:ascii="Arial" w:hAnsi="Arial" w:cs="Arial"/>
          <w:sz w:val="16"/>
          <w:szCs w:val="16"/>
        </w:rPr>
        <w:t xml:space="preserve"> размещаемых на avito.ru,</w:t>
      </w:r>
      <w:r w:rsidR="001638E4" w:rsidRPr="00DB1B00">
        <w:rPr>
          <w:rFonts w:ascii="Arial" w:hAnsi="Arial" w:cs="Arial"/>
          <w:sz w:val="16"/>
          <w:szCs w:val="16"/>
        </w:rPr>
        <w:t xml:space="preserve"> в качестве URL перехода необходимо указать %%CLICK_URL_UNESC%%%%DEST_URL</w:t>
      </w:r>
      <w:r w:rsidR="001638E4" w:rsidRPr="002F3673">
        <w:rPr>
          <w:rFonts w:ascii="Arial" w:hAnsi="Arial" w:cs="Arial"/>
          <w:sz w:val="16"/>
          <w:szCs w:val="16"/>
        </w:rPr>
        <w:t>%%</w:t>
      </w:r>
      <w:r w:rsidR="00646BA6" w:rsidRPr="002F3673">
        <w:rPr>
          <w:rFonts w:ascii="Arial" w:hAnsi="Arial" w:cs="Arial"/>
          <w:sz w:val="16"/>
          <w:szCs w:val="16"/>
        </w:rPr>
        <w:t xml:space="preserve">. </w:t>
      </w:r>
      <w:r w:rsidR="001638E4" w:rsidRPr="002F3673">
        <w:rPr>
          <w:rFonts w:ascii="Arial" w:hAnsi="Arial" w:cs="Arial"/>
          <w:sz w:val="16"/>
          <w:szCs w:val="16"/>
        </w:rPr>
        <w:t>В</w:t>
      </w:r>
      <w:r w:rsidR="001638E4" w:rsidRPr="00646BA6">
        <w:rPr>
          <w:rFonts w:ascii="Arial" w:hAnsi="Arial" w:cs="Arial"/>
          <w:sz w:val="16"/>
          <w:szCs w:val="16"/>
        </w:rPr>
        <w:t xml:space="preserve"> этом случае необходимо ссылку перехода прислать вместе с макетом (она указывается не в макете, а в самой баннерной системе)</w:t>
      </w:r>
      <w:r>
        <w:rPr>
          <w:rFonts w:ascii="Arial" w:hAnsi="Arial" w:cs="Arial"/>
          <w:sz w:val="16"/>
          <w:szCs w:val="16"/>
        </w:rPr>
        <w:t>.</w:t>
      </w:r>
    </w:p>
    <w:p w14:paraId="111AA1E1" w14:textId="3DD87155" w:rsidR="001638E4" w:rsidRPr="00770103" w:rsidRDefault="001638E4" w:rsidP="00646BA6">
      <w:pPr>
        <w:pStyle w:val="a3"/>
        <w:numPr>
          <w:ilvl w:val="0"/>
          <w:numId w:val="17"/>
        </w:numPr>
        <w:rPr>
          <w:rFonts w:ascii="Arial" w:hAnsi="Arial" w:cs="Arial"/>
          <w:b/>
          <w:sz w:val="16"/>
          <w:szCs w:val="16"/>
        </w:rPr>
      </w:pPr>
      <w:r w:rsidRPr="00770103">
        <w:rPr>
          <w:rFonts w:ascii="Arial" w:hAnsi="Arial" w:cs="Arial"/>
          <w:sz w:val="16"/>
          <w:szCs w:val="16"/>
        </w:rPr>
        <w:t xml:space="preserve">В макете должен быть использован метод </w:t>
      </w:r>
      <w:proofErr w:type="spellStart"/>
      <w:r w:rsidRPr="00770103">
        <w:rPr>
          <w:rFonts w:ascii="Arial" w:hAnsi="Arial" w:cs="Arial"/>
          <w:sz w:val="16"/>
          <w:szCs w:val="16"/>
        </w:rPr>
        <w:t>polite-load</w:t>
      </w:r>
      <w:proofErr w:type="spellEnd"/>
      <w:r w:rsidRPr="00770103">
        <w:rPr>
          <w:rFonts w:ascii="Arial" w:hAnsi="Arial" w:cs="Arial"/>
          <w:sz w:val="16"/>
          <w:szCs w:val="16"/>
        </w:rPr>
        <w:t xml:space="preserve">, а в качестве статичного изображения на момент загрузки использована начальная сцена из макета. </w:t>
      </w:r>
      <w:r w:rsidR="002F3673">
        <w:rPr>
          <w:rFonts w:ascii="Arial" w:hAnsi="Arial" w:cs="Arial"/>
          <w:sz w:val="16"/>
          <w:szCs w:val="16"/>
        </w:rPr>
        <w:t>П</w:t>
      </w:r>
      <w:r w:rsidRPr="00770103">
        <w:rPr>
          <w:rFonts w:ascii="Arial" w:hAnsi="Arial" w:cs="Arial"/>
          <w:sz w:val="16"/>
          <w:szCs w:val="16"/>
        </w:rPr>
        <w:t xml:space="preserve">олезная информация должна быть размещена уже на самом </w:t>
      </w:r>
      <w:proofErr w:type="spellStart"/>
      <w:r w:rsidRPr="00770103">
        <w:rPr>
          <w:rFonts w:ascii="Arial" w:hAnsi="Arial" w:cs="Arial"/>
          <w:sz w:val="16"/>
          <w:szCs w:val="16"/>
        </w:rPr>
        <w:t>прелоадере</w:t>
      </w:r>
      <w:proofErr w:type="spellEnd"/>
      <w:r w:rsidRPr="00770103">
        <w:rPr>
          <w:rFonts w:ascii="Arial" w:hAnsi="Arial" w:cs="Arial"/>
          <w:sz w:val="16"/>
          <w:szCs w:val="16"/>
        </w:rPr>
        <w:t>.</w:t>
      </w:r>
    </w:p>
    <w:p w14:paraId="45C101FD" w14:textId="77777777" w:rsidR="001638E4" w:rsidRPr="00770103" w:rsidRDefault="001638E4" w:rsidP="00646BA6">
      <w:pPr>
        <w:pStyle w:val="a3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 w:rsidRPr="00770103">
        <w:rPr>
          <w:rFonts w:ascii="Arial" w:hAnsi="Arial" w:cs="Arial"/>
          <w:sz w:val="16"/>
          <w:szCs w:val="16"/>
        </w:rPr>
        <w:t>Допустимая длительность анимации в макетах — 10, 20 или 40 сек.</w:t>
      </w:r>
    </w:p>
    <w:p w14:paraId="18762B2B" w14:textId="77777777" w:rsidR="001638E4" w:rsidRPr="00770103" w:rsidRDefault="001638E4" w:rsidP="00646BA6">
      <w:pPr>
        <w:pStyle w:val="a3"/>
        <w:numPr>
          <w:ilvl w:val="0"/>
          <w:numId w:val="17"/>
        </w:numPr>
        <w:rPr>
          <w:rFonts w:ascii="Arial" w:hAnsi="Arial" w:cs="Arial"/>
          <w:b/>
          <w:sz w:val="16"/>
          <w:szCs w:val="16"/>
        </w:rPr>
      </w:pPr>
      <w:r w:rsidRPr="00770103">
        <w:rPr>
          <w:rFonts w:ascii="Arial" w:hAnsi="Arial" w:cs="Arial"/>
          <w:sz w:val="16"/>
          <w:szCs w:val="16"/>
        </w:rPr>
        <w:t xml:space="preserve">Баннер должен соответствовать требованиям неприкосновенности персональной информации пользователей, в частности не допускается применение </w:t>
      </w:r>
      <w:proofErr w:type="spellStart"/>
      <w:r w:rsidRPr="00770103">
        <w:rPr>
          <w:rFonts w:ascii="Arial" w:hAnsi="Arial" w:cs="Arial"/>
          <w:sz w:val="16"/>
          <w:szCs w:val="16"/>
        </w:rPr>
        <w:t>SharedObject</w:t>
      </w:r>
      <w:proofErr w:type="spellEnd"/>
      <w:r w:rsidRPr="00770103">
        <w:rPr>
          <w:rFonts w:ascii="Arial" w:hAnsi="Arial" w:cs="Arial"/>
          <w:sz w:val="16"/>
          <w:szCs w:val="16"/>
        </w:rPr>
        <w:t xml:space="preserve"> и </w:t>
      </w:r>
      <w:proofErr w:type="spellStart"/>
      <w:r w:rsidRPr="00770103">
        <w:rPr>
          <w:rFonts w:ascii="Arial" w:hAnsi="Arial" w:cs="Arial"/>
          <w:sz w:val="16"/>
          <w:szCs w:val="16"/>
        </w:rPr>
        <w:t>LocalConnection</w:t>
      </w:r>
      <w:proofErr w:type="spellEnd"/>
      <w:r w:rsidRPr="00770103">
        <w:rPr>
          <w:rFonts w:ascii="Arial" w:hAnsi="Arial" w:cs="Arial"/>
          <w:sz w:val="16"/>
          <w:szCs w:val="16"/>
        </w:rPr>
        <w:t>, запрещается доступ к микрофону и видеокамере, запрещается доступ к системному буферу обмена (</w:t>
      </w:r>
      <w:proofErr w:type="spellStart"/>
      <w:r w:rsidRPr="00770103">
        <w:rPr>
          <w:rFonts w:ascii="Arial" w:hAnsi="Arial" w:cs="Arial"/>
          <w:sz w:val="16"/>
          <w:szCs w:val="16"/>
        </w:rPr>
        <w:t>System.setClipboard</w:t>
      </w:r>
      <w:proofErr w:type="spellEnd"/>
      <w:r w:rsidRPr="00770103">
        <w:rPr>
          <w:rFonts w:ascii="Arial" w:hAnsi="Arial" w:cs="Arial"/>
          <w:sz w:val="16"/>
          <w:szCs w:val="16"/>
        </w:rPr>
        <w:t xml:space="preserve">), код баннера должен быть открытым (не допускается </w:t>
      </w:r>
      <w:proofErr w:type="spellStart"/>
      <w:r w:rsidRPr="00770103">
        <w:rPr>
          <w:rFonts w:ascii="Arial" w:hAnsi="Arial" w:cs="Arial"/>
          <w:sz w:val="16"/>
          <w:szCs w:val="16"/>
        </w:rPr>
        <w:t>обфускация</w:t>
      </w:r>
      <w:proofErr w:type="spellEnd"/>
      <w:r w:rsidRPr="00770103">
        <w:rPr>
          <w:rFonts w:ascii="Arial" w:hAnsi="Arial" w:cs="Arial"/>
          <w:sz w:val="16"/>
          <w:szCs w:val="16"/>
        </w:rPr>
        <w:t>).</w:t>
      </w:r>
    </w:p>
    <w:p w14:paraId="39B158E3" w14:textId="6DDF1291" w:rsidR="00155562" w:rsidRDefault="001638E4" w:rsidP="00A4340A">
      <w:pPr>
        <w:spacing w:before="225" w:after="225"/>
        <w:rPr>
          <w:rFonts w:ascii="Arial" w:hAnsi="Arial" w:cs="Arial"/>
          <w:sz w:val="16"/>
          <w:szCs w:val="16"/>
        </w:rPr>
      </w:pPr>
      <w:r w:rsidRPr="00770103">
        <w:rPr>
          <w:rFonts w:ascii="Arial" w:hAnsi="Arial" w:cs="Arial"/>
          <w:sz w:val="16"/>
          <w:szCs w:val="16"/>
        </w:rPr>
        <w:t xml:space="preserve">Обратите внимание: в </w:t>
      </w:r>
      <w:proofErr w:type="gramStart"/>
      <w:r w:rsidRPr="00770103">
        <w:rPr>
          <w:rFonts w:ascii="Arial" w:hAnsi="Arial" w:cs="Arial"/>
          <w:sz w:val="16"/>
          <w:szCs w:val="16"/>
        </w:rPr>
        <w:t>случаях</w:t>
      </w:r>
      <w:proofErr w:type="gramEnd"/>
      <w:r w:rsidRPr="00770103">
        <w:rPr>
          <w:rFonts w:ascii="Arial" w:hAnsi="Arial" w:cs="Arial"/>
          <w:sz w:val="16"/>
          <w:szCs w:val="16"/>
        </w:rPr>
        <w:t xml:space="preserve"> когда баннер подготавливается в других программах, </w:t>
      </w:r>
      <w:r w:rsidRPr="00770103">
        <w:rPr>
          <w:rFonts w:ascii="Arial" w:hAnsi="Arial" w:cs="Arial"/>
          <w:b/>
          <w:sz w:val="16"/>
          <w:szCs w:val="16"/>
        </w:rPr>
        <w:t>на выходе должен быть один файл</w:t>
      </w:r>
      <w:r w:rsidRPr="00770103">
        <w:rPr>
          <w:rFonts w:ascii="Arial" w:hAnsi="Arial" w:cs="Arial"/>
          <w:sz w:val="16"/>
          <w:szCs w:val="16"/>
        </w:rPr>
        <w:t>. Все изображения должны быть интегрированы в HTML5-баннер в виде бинарного кода с кодировкой base64.</w:t>
      </w:r>
    </w:p>
    <w:p w14:paraId="232DAF9F" w14:textId="77777777" w:rsidR="00155562" w:rsidRDefault="00155562" w:rsidP="00A4340A">
      <w:pPr>
        <w:spacing w:before="225" w:after="225"/>
        <w:rPr>
          <w:rFonts w:ascii="Arial" w:hAnsi="Arial" w:cs="Arial"/>
          <w:sz w:val="16"/>
          <w:szCs w:val="16"/>
        </w:rPr>
      </w:pPr>
    </w:p>
    <w:p w14:paraId="448E61C9" w14:textId="77777777" w:rsidR="00155562" w:rsidRDefault="00155562" w:rsidP="00A4340A">
      <w:pPr>
        <w:spacing w:before="225" w:after="225"/>
        <w:rPr>
          <w:rFonts w:ascii="Arial" w:hAnsi="Arial" w:cs="Arial"/>
          <w:sz w:val="16"/>
          <w:szCs w:val="16"/>
        </w:rPr>
        <w:sectPr w:rsidR="00155562" w:rsidSect="00CF5E23">
          <w:headerReference w:type="default" r:id="rId59"/>
          <w:footerReference w:type="default" r:id="rId60"/>
          <w:pgSz w:w="16838" w:h="11906" w:orient="landscape"/>
          <w:pgMar w:top="1134" w:right="1134" w:bottom="851" w:left="851" w:header="709" w:footer="709" w:gutter="0"/>
          <w:cols w:space="708"/>
          <w:docGrid w:linePitch="360"/>
        </w:sectPr>
      </w:pPr>
    </w:p>
    <w:p w14:paraId="1B6AFCCF" w14:textId="77777777" w:rsidR="00856454" w:rsidRPr="007A3A15" w:rsidRDefault="00856454" w:rsidP="00856454">
      <w:pPr>
        <w:jc w:val="center"/>
        <w:rPr>
          <w:rFonts w:ascii="Verdana" w:hAnsi="Verdana" w:cs="Arial"/>
          <w:b/>
          <w:sz w:val="20"/>
          <w:szCs w:val="20"/>
        </w:rPr>
      </w:pPr>
      <w:r w:rsidRPr="007A3A15">
        <w:rPr>
          <w:rFonts w:ascii="Verdana" w:hAnsi="Verdana" w:cs="Arial"/>
          <w:b/>
          <w:sz w:val="20"/>
          <w:szCs w:val="20"/>
        </w:rPr>
        <w:lastRenderedPageBreak/>
        <w:t>Лист регистрации изменений</w:t>
      </w:r>
    </w:p>
    <w:tbl>
      <w:tblPr>
        <w:tblpPr w:leftFromText="180" w:rightFromText="180" w:vertAnchor="text" w:horzAnchor="margin" w:tblpY="51"/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90"/>
        <w:gridCol w:w="1362"/>
        <w:gridCol w:w="2405"/>
        <w:gridCol w:w="4880"/>
      </w:tblGrid>
      <w:tr w:rsidR="00856454" w:rsidRPr="00CC7AB1" w14:paraId="6FF0A26B" w14:textId="77777777" w:rsidTr="00D81DF4">
        <w:trPr>
          <w:cantSplit/>
          <w:trHeight w:val="693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49B1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CC7AB1">
              <w:rPr>
                <w:rFonts w:ascii="Verdana" w:hAnsi="Verdana" w:cs="Arial"/>
                <w:b/>
                <w:sz w:val="16"/>
                <w:szCs w:val="16"/>
              </w:rPr>
              <w:t>Номер</w:t>
            </w:r>
            <w:r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Pr="00CC7AB1">
              <w:rPr>
                <w:rFonts w:ascii="Verdana" w:hAnsi="Verdana" w:cs="Arial"/>
                <w:b/>
                <w:sz w:val="16"/>
                <w:szCs w:val="16"/>
              </w:rPr>
              <w:t>изменения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09DA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CC7AB1">
              <w:rPr>
                <w:rFonts w:ascii="Verdana" w:hAnsi="Verdana" w:cs="Arial"/>
                <w:b/>
                <w:sz w:val="16"/>
                <w:szCs w:val="16"/>
              </w:rPr>
              <w:t>Дата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E874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CC7AB1">
              <w:rPr>
                <w:rFonts w:ascii="Verdana" w:hAnsi="Verdana" w:cs="Arial"/>
                <w:b/>
                <w:sz w:val="16"/>
                <w:szCs w:val="16"/>
              </w:rPr>
              <w:t>Ф.И.О., должность разработчика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9883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CC7AB1">
              <w:rPr>
                <w:rFonts w:ascii="Verdana" w:hAnsi="Verdana" w:cs="Arial"/>
                <w:b/>
                <w:sz w:val="16"/>
                <w:szCs w:val="16"/>
              </w:rPr>
              <w:t>Описание изменения</w:t>
            </w:r>
          </w:p>
        </w:tc>
      </w:tr>
      <w:tr w:rsidR="00856454" w:rsidRPr="00CC7AB1" w14:paraId="64A0402C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D1FC" w14:textId="77777777" w:rsidR="00856454" w:rsidRPr="002168B7" w:rsidRDefault="00856454" w:rsidP="00D81DF4">
            <w:pPr>
              <w:jc w:val="center"/>
              <w:rPr>
                <w:rFonts w:ascii="Verdana" w:hAnsi="Verdana" w:cs="Arial"/>
                <w:color w:val="FF0000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BF23" w14:textId="77777777" w:rsidR="00856454" w:rsidRPr="00350DF8" w:rsidRDefault="00856454" w:rsidP="00D81DF4">
            <w:pPr>
              <w:jc w:val="center"/>
              <w:rPr>
                <w:rFonts w:ascii="Verdana" w:hAnsi="Verdana" w:cs="Arial"/>
                <w:color w:val="FF0000"/>
                <w:sz w:val="16"/>
                <w:szCs w:val="16"/>
              </w:rPr>
            </w:pPr>
            <w:r w:rsidRPr="00350DF8">
              <w:rPr>
                <w:rFonts w:ascii="Verdana" w:eastAsia="Times New Roman" w:hAnsi="Verdana" w:cs="Segoe UI"/>
                <w:color w:val="000000"/>
                <w:sz w:val="16"/>
                <w:szCs w:val="16"/>
              </w:rPr>
              <w:t>01.</w:t>
            </w:r>
            <w:r>
              <w:rPr>
                <w:rFonts w:ascii="Verdana" w:eastAsia="Times New Roman" w:hAnsi="Verdana" w:cs="Segoe UI"/>
                <w:color w:val="000000"/>
                <w:sz w:val="16"/>
                <w:szCs w:val="16"/>
              </w:rPr>
              <w:t>10.2013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106EAB" w14:textId="77777777" w:rsidR="00856454" w:rsidRPr="00350DF8" w:rsidRDefault="00856454" w:rsidP="00D81DF4">
            <w:pPr>
              <w:rPr>
                <w:rFonts w:ascii="Verdana" w:hAnsi="Verdana" w:cs="Arial"/>
                <w:color w:val="FF0000"/>
                <w:sz w:val="16"/>
                <w:szCs w:val="16"/>
              </w:rPr>
            </w:pPr>
            <w:r w:rsidRPr="002F4FE7">
              <w:rPr>
                <w:rFonts w:ascii="Verdana" w:hAnsi="Verdana" w:cs="Arial"/>
                <w:sz w:val="16"/>
                <w:szCs w:val="16"/>
              </w:rPr>
              <w:t>Задворнова А.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2F4FE7">
              <w:rPr>
                <w:rFonts w:ascii="Verdana" w:hAnsi="Verdana" w:cs="Arial"/>
                <w:sz w:val="16"/>
                <w:szCs w:val="16"/>
              </w:rPr>
              <w:t xml:space="preserve">Ю., </w:t>
            </w:r>
            <w:r w:rsidRPr="002F4FE7">
              <w:rPr>
                <w:rFonts w:ascii="Verdana" w:hAnsi="Verdana" w:cs="Arial"/>
                <w:sz w:val="16"/>
                <w:szCs w:val="16"/>
              </w:rPr>
              <w:br/>
              <w:t>специалист по текстовым рекламным материалам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25E80" w14:textId="77777777" w:rsidR="00856454" w:rsidRPr="002168B7" w:rsidRDefault="00856454" w:rsidP="00D81DF4">
            <w:pPr>
              <w:rPr>
                <w:rFonts w:ascii="Verdana" w:hAnsi="Verdana" w:cs="Arial"/>
                <w:color w:val="FF0000"/>
                <w:sz w:val="16"/>
                <w:szCs w:val="16"/>
              </w:rPr>
            </w:pPr>
            <w:r w:rsidRPr="00350DF8">
              <w:rPr>
                <w:rFonts w:ascii="Verdana" w:hAnsi="Verdana" w:cs="Arial"/>
                <w:sz w:val="16"/>
                <w:szCs w:val="16"/>
              </w:rPr>
              <w:t>Создание</w:t>
            </w:r>
          </w:p>
        </w:tc>
      </w:tr>
      <w:tr w:rsidR="00856454" w:rsidRPr="00CC7AB1" w14:paraId="7CE833B4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B27F" w14:textId="77777777" w:rsidR="00856454" w:rsidRPr="000B7663" w:rsidRDefault="00856454" w:rsidP="00D81DF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B7663"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9C29" w14:textId="77777777" w:rsidR="00856454" w:rsidRPr="00350DF8" w:rsidRDefault="00856454" w:rsidP="00D81DF4">
            <w:pPr>
              <w:jc w:val="center"/>
              <w:rPr>
                <w:rFonts w:ascii="Verdana" w:eastAsia="Times New Roman" w:hAnsi="Verdana" w:cs="Segoe UI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Segoe UI"/>
                <w:color w:val="000000"/>
                <w:sz w:val="16"/>
                <w:szCs w:val="16"/>
              </w:rPr>
              <w:t>01.06.2014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9ABA2" w14:textId="77777777" w:rsidR="00856454" w:rsidRPr="000B7663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 w:rsidRPr="000B7663">
              <w:rPr>
                <w:rFonts w:ascii="Verdana" w:hAnsi="Verdana" w:cs="Arial"/>
                <w:sz w:val="16"/>
                <w:szCs w:val="16"/>
              </w:rPr>
              <w:t xml:space="preserve">Задворнова А. Ю., </w:t>
            </w:r>
          </w:p>
          <w:p w14:paraId="01AA3E6C" w14:textId="77777777" w:rsidR="00856454" w:rsidRPr="002F4FE7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 w:rsidRPr="000B7663">
              <w:rPr>
                <w:rFonts w:ascii="Verdana" w:hAnsi="Verdana" w:cs="Arial"/>
                <w:sz w:val="16"/>
                <w:szCs w:val="16"/>
              </w:rPr>
              <w:t>руководитель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95D2B" w14:textId="77777777" w:rsidR="00856454" w:rsidRPr="00350DF8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Актуализация п. 1</w:t>
            </w:r>
          </w:p>
        </w:tc>
      </w:tr>
      <w:tr w:rsidR="00856454" w:rsidRPr="00CC7AB1" w14:paraId="1AEFB93C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7A25" w14:textId="77777777" w:rsidR="00856454" w:rsidRPr="000B7663" w:rsidRDefault="00856454" w:rsidP="00D81DF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B7663">
              <w:rPr>
                <w:rFonts w:ascii="Verdana" w:hAnsi="Verdana" w:cs="Arial"/>
                <w:sz w:val="16"/>
                <w:szCs w:val="16"/>
              </w:rPr>
              <w:t>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E416" w14:textId="77777777" w:rsidR="00856454" w:rsidRPr="00350DF8" w:rsidRDefault="00856454" w:rsidP="00D81DF4">
            <w:pPr>
              <w:jc w:val="center"/>
              <w:rPr>
                <w:rFonts w:ascii="Verdana" w:eastAsia="Times New Roman" w:hAnsi="Verdana" w:cs="Segoe UI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Segoe UI"/>
                <w:color w:val="000000"/>
                <w:sz w:val="16"/>
                <w:szCs w:val="16"/>
              </w:rPr>
              <w:t>01.10.2014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A10991" w14:textId="77777777" w:rsidR="00856454" w:rsidRPr="000B7663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 w:rsidRPr="000B7663">
              <w:rPr>
                <w:rFonts w:ascii="Verdana" w:hAnsi="Verdana" w:cs="Arial"/>
                <w:sz w:val="16"/>
                <w:szCs w:val="16"/>
              </w:rPr>
              <w:t xml:space="preserve">Задворнова А. Ю., </w:t>
            </w:r>
          </w:p>
          <w:p w14:paraId="09F8D6F9" w14:textId="77777777" w:rsidR="00856454" w:rsidRPr="002F4FE7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 w:rsidRPr="000B7663">
              <w:rPr>
                <w:rFonts w:ascii="Verdana" w:hAnsi="Verdana" w:cs="Arial"/>
                <w:sz w:val="16"/>
                <w:szCs w:val="16"/>
              </w:rPr>
              <w:t>руководитель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5BB306" w14:textId="77777777" w:rsidR="00856454" w:rsidRPr="00350DF8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Актуализация п. 2</w:t>
            </w:r>
          </w:p>
        </w:tc>
      </w:tr>
      <w:tr w:rsidR="00856454" w:rsidRPr="00CC7AB1" w14:paraId="0CECBB85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F448" w14:textId="77777777" w:rsidR="00856454" w:rsidRPr="000B7663" w:rsidRDefault="00856454" w:rsidP="00D81DF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B7663">
              <w:rPr>
                <w:rFonts w:ascii="Verdana" w:hAnsi="Verdana" w:cs="Arial"/>
                <w:sz w:val="16"/>
                <w:szCs w:val="16"/>
              </w:rPr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64EB" w14:textId="77777777" w:rsidR="00856454" w:rsidRPr="00350DF8" w:rsidRDefault="00856454" w:rsidP="00D81DF4">
            <w:pPr>
              <w:jc w:val="center"/>
              <w:rPr>
                <w:rFonts w:ascii="Verdana" w:eastAsia="Times New Roman" w:hAnsi="Verdana" w:cs="Segoe UI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Segoe UI"/>
                <w:color w:val="000000"/>
                <w:sz w:val="16"/>
                <w:szCs w:val="16"/>
              </w:rPr>
              <w:t>01.11.2014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D6177" w14:textId="77777777" w:rsidR="00856454" w:rsidRPr="000B7663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 w:rsidRPr="000B7663">
              <w:rPr>
                <w:rFonts w:ascii="Verdana" w:hAnsi="Verdana" w:cs="Arial"/>
                <w:sz w:val="16"/>
                <w:szCs w:val="16"/>
              </w:rPr>
              <w:t xml:space="preserve">Задворнова А. Ю., </w:t>
            </w:r>
          </w:p>
          <w:p w14:paraId="2EB0E0C2" w14:textId="77777777" w:rsidR="00856454" w:rsidRPr="002F4FE7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 w:rsidRPr="000B7663">
              <w:rPr>
                <w:rFonts w:ascii="Verdana" w:hAnsi="Verdana" w:cs="Arial"/>
                <w:sz w:val="16"/>
                <w:szCs w:val="16"/>
              </w:rPr>
              <w:t>руководитель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B33BD" w14:textId="77777777" w:rsidR="00856454" w:rsidRPr="00350DF8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Актуализация п. 2</w:t>
            </w:r>
          </w:p>
        </w:tc>
      </w:tr>
      <w:tr w:rsidR="00856454" w:rsidRPr="00CC7AB1" w14:paraId="73F4E045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9955" w14:textId="77777777" w:rsidR="00856454" w:rsidRPr="000B7663" w:rsidRDefault="00856454" w:rsidP="00D81DF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B7663"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3EAD" w14:textId="77777777" w:rsidR="00856454" w:rsidRPr="00350DF8" w:rsidRDefault="00856454" w:rsidP="00D81DF4">
            <w:pPr>
              <w:jc w:val="center"/>
              <w:rPr>
                <w:rFonts w:ascii="Verdana" w:eastAsia="Times New Roman" w:hAnsi="Verdana" w:cs="Segoe UI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Segoe UI"/>
                <w:color w:val="000000"/>
                <w:sz w:val="16"/>
                <w:szCs w:val="16"/>
              </w:rPr>
              <w:t>01.01.2015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6E42CC" w14:textId="77777777" w:rsidR="00856454" w:rsidRPr="000B7663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 w:rsidRPr="000B7663">
              <w:rPr>
                <w:rFonts w:ascii="Verdana" w:hAnsi="Verdana" w:cs="Arial"/>
                <w:sz w:val="16"/>
                <w:szCs w:val="16"/>
              </w:rPr>
              <w:t xml:space="preserve">Задворнова А. Ю., </w:t>
            </w:r>
          </w:p>
          <w:p w14:paraId="5F055EAE" w14:textId="77777777" w:rsidR="00856454" w:rsidRPr="002F4FE7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 w:rsidRPr="000B7663">
              <w:rPr>
                <w:rFonts w:ascii="Verdana" w:hAnsi="Verdana" w:cs="Arial"/>
                <w:sz w:val="16"/>
                <w:szCs w:val="16"/>
              </w:rPr>
              <w:t>руководитель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E197E" w14:textId="77777777" w:rsidR="00856454" w:rsidRPr="00350DF8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Актуализация п. 2</w:t>
            </w:r>
          </w:p>
        </w:tc>
      </w:tr>
      <w:tr w:rsidR="00856454" w:rsidRPr="00CC7AB1" w14:paraId="46B35200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ADAE" w14:textId="77777777" w:rsidR="00856454" w:rsidRPr="00AA2306" w:rsidRDefault="00856454" w:rsidP="00D81DF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FB45E" w14:textId="77777777" w:rsidR="00856454" w:rsidRPr="0025498E" w:rsidRDefault="00856454" w:rsidP="00D81DF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5498E">
              <w:rPr>
                <w:rFonts w:ascii="Verdana" w:hAnsi="Verdana"/>
                <w:sz w:val="16"/>
                <w:szCs w:val="16"/>
              </w:rPr>
              <w:t>01.02.2015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750EA" w14:textId="77777777" w:rsidR="00856454" w:rsidRPr="002168B7" w:rsidRDefault="00856454" w:rsidP="00D81DF4">
            <w:pPr>
              <w:rPr>
                <w:rFonts w:ascii="Verdana" w:hAnsi="Verdana" w:cs="Arial"/>
                <w:color w:val="FF000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 xml:space="preserve">Задворнова А. Ю., </w:t>
            </w:r>
            <w:r w:rsidRPr="00C03B0D">
              <w:rPr>
                <w:rFonts w:ascii="Verdana" w:hAnsi="Verdana"/>
                <w:sz w:val="16"/>
                <w:szCs w:val="16"/>
              </w:rPr>
              <w:t>р</w:t>
            </w:r>
            <w:r w:rsidRPr="00C03B0D">
              <w:rPr>
                <w:rStyle w:val="job"/>
                <w:rFonts w:ascii="Verdana" w:hAnsi="Verdana" w:cs="Arial"/>
                <w:sz w:val="16"/>
                <w:szCs w:val="16"/>
              </w:rPr>
              <w:t>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807E3" w14:textId="77777777" w:rsidR="00856454" w:rsidRPr="002168B7" w:rsidRDefault="00856454" w:rsidP="00D81DF4">
            <w:pPr>
              <w:rPr>
                <w:rFonts w:ascii="Verdana" w:hAnsi="Verdana" w:cs="Arial"/>
                <w:color w:val="FF0000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1) </w:t>
            </w:r>
            <w:r w:rsidRPr="00AA2306">
              <w:rPr>
                <w:rFonts w:ascii="Verdana" w:hAnsi="Verdana" w:cs="Arial"/>
                <w:sz w:val="16"/>
                <w:szCs w:val="16"/>
              </w:rPr>
              <w:t>Актуализация п.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AA2306">
              <w:rPr>
                <w:rFonts w:ascii="Verdana" w:hAnsi="Verdana" w:cs="Arial"/>
                <w:sz w:val="16"/>
                <w:szCs w:val="16"/>
              </w:rPr>
              <w:t>2</w:t>
            </w:r>
            <w:r>
              <w:rPr>
                <w:rFonts w:ascii="Verdana" w:hAnsi="Verdana" w:cs="Arial"/>
                <w:sz w:val="16"/>
                <w:szCs w:val="16"/>
              </w:rPr>
              <w:br/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2) </w:t>
            </w:r>
            <w:r w:rsidRPr="007D2C30">
              <w:rPr>
                <w:rFonts w:ascii="Verdana" w:eastAsia="Times New Roman" w:hAnsi="Verdana"/>
                <w:sz w:val="16"/>
                <w:szCs w:val="16"/>
              </w:rPr>
              <w:t>Добавлены разделы: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 </w:t>
            </w:r>
            <w:r>
              <w:rPr>
                <w:rFonts w:ascii="Verdana" w:eastAsia="Times New Roman" w:hAnsi="Verdana"/>
                <w:sz w:val="16"/>
                <w:szCs w:val="16"/>
              </w:rPr>
              <w:br/>
            </w:r>
            <w:r w:rsidRPr="007D2C30">
              <w:rPr>
                <w:rFonts w:ascii="Verdana" w:eastAsia="Times New Roman" w:hAnsi="Verdana"/>
                <w:bCs/>
                <w:sz w:val="16"/>
                <w:szCs w:val="16"/>
              </w:rPr>
              <w:t xml:space="preserve">«ПОЗИЦИИ С МИНИМАЛЬНЫМ КОЛИЧЕСТВОМ РЕКЛАМНЫХ КЛИКОВ», </w:t>
            </w:r>
            <w:r w:rsidRPr="007D2C30">
              <w:rPr>
                <w:rFonts w:ascii="Verdana" w:eastAsia="Times New Roman" w:hAnsi="Verdana"/>
                <w:bCs/>
                <w:sz w:val="16"/>
                <w:szCs w:val="16"/>
              </w:rPr>
              <w:br/>
              <w:t>«РЕКЛАМНЫЕ ПОЗИЦИИ, РАЗМЕЩАЕМЫЕ ПО ПОКАЗАМ</w:t>
            </w:r>
            <w:r>
              <w:rPr>
                <w:rFonts w:ascii="Verdana" w:eastAsia="Times New Roman" w:hAnsi="Verdana"/>
                <w:bCs/>
                <w:sz w:val="16"/>
                <w:szCs w:val="16"/>
              </w:rPr>
              <w:t>»</w:t>
            </w:r>
          </w:p>
        </w:tc>
      </w:tr>
      <w:tr w:rsidR="00856454" w:rsidRPr="00CC7AB1" w14:paraId="41A05A98" w14:textId="77777777" w:rsidTr="00D81DF4">
        <w:trPr>
          <w:trHeight w:val="4655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AF3A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2D1E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>01.05.2015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7CB10" w14:textId="77777777" w:rsidR="00856454" w:rsidRPr="00CC7AB1" w:rsidRDefault="00856454" w:rsidP="00D81DF4">
            <w:pPr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 xml:space="preserve">Задворнова А. Ю., </w:t>
            </w:r>
            <w:r w:rsidRPr="00C03B0D">
              <w:rPr>
                <w:rFonts w:ascii="Verdana" w:hAnsi="Verdana"/>
                <w:sz w:val="16"/>
                <w:szCs w:val="16"/>
              </w:rPr>
              <w:t>р</w:t>
            </w:r>
            <w:r w:rsidRPr="00C03B0D">
              <w:rPr>
                <w:rStyle w:val="job"/>
                <w:rFonts w:ascii="Verdana" w:hAnsi="Verdana" w:cs="Arial"/>
                <w:sz w:val="16"/>
                <w:szCs w:val="16"/>
              </w:rPr>
              <w:t>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8605B3" w14:textId="77777777" w:rsidR="00856454" w:rsidRDefault="00856454" w:rsidP="00D81DF4">
            <w:pPr>
              <w:rPr>
                <w:rFonts w:ascii="Verdana" w:hAnsi="Verdana" w:cs="Arial"/>
                <w:color w:val="333333"/>
                <w:sz w:val="16"/>
                <w:szCs w:val="16"/>
              </w:rPr>
            </w:pPr>
            <w:r w:rsidRPr="00AA2306">
              <w:rPr>
                <w:rFonts w:ascii="Verdana" w:hAnsi="Verdana" w:cs="Arial"/>
                <w:sz w:val="16"/>
                <w:szCs w:val="16"/>
              </w:rPr>
              <w:t>Актуализация п.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AA2306">
              <w:rPr>
                <w:rFonts w:ascii="Verdana" w:hAnsi="Verdana" w:cs="Arial"/>
                <w:sz w:val="16"/>
                <w:szCs w:val="16"/>
              </w:rPr>
              <w:t>2</w:t>
            </w:r>
            <w:r>
              <w:rPr>
                <w:rFonts w:ascii="Verdana" w:hAnsi="Verdana" w:cs="Arial"/>
                <w:sz w:val="16"/>
                <w:szCs w:val="16"/>
              </w:rPr>
              <w:t xml:space="preserve">. </w:t>
            </w:r>
            <w:r>
              <w:rPr>
                <w:rFonts w:ascii="Verdana" w:hAnsi="Verdana" w:cs="Arial"/>
                <w:sz w:val="16"/>
                <w:szCs w:val="16"/>
              </w:rPr>
              <w:br/>
              <w:t xml:space="preserve">1) Таблица дополнена рекламными позициями: </w:t>
            </w:r>
            <w:r>
              <w:rPr>
                <w:rFonts w:ascii="Verdana" w:hAnsi="Verdana" w:cs="Arial"/>
                <w:sz w:val="16"/>
                <w:szCs w:val="16"/>
              </w:rPr>
              <w:br/>
            </w:r>
            <w:r w:rsidRPr="001B68C4">
              <w:rPr>
                <w:rFonts w:ascii="Verdana" w:eastAsia="Times New Roman" w:hAnsi="Verdana"/>
                <w:sz w:val="16"/>
                <w:szCs w:val="16"/>
              </w:rPr>
              <w:t>Подключение баннера в рубрику (ПК</w:t>
            </w:r>
            <w:r>
              <w:rPr>
                <w:rFonts w:ascii="Verdana" w:eastAsia="Times New Roman" w:hAnsi="Verdana"/>
                <w:sz w:val="16"/>
                <w:szCs w:val="16"/>
              </w:rPr>
              <w:t>-версия</w:t>
            </w:r>
            <w:r w:rsidRPr="001B68C4">
              <w:rPr>
                <w:rFonts w:ascii="Verdana" w:eastAsia="Times New Roman" w:hAnsi="Verdana"/>
                <w:sz w:val="16"/>
                <w:szCs w:val="16"/>
              </w:rPr>
              <w:t xml:space="preserve">), </w:t>
            </w:r>
            <w:r w:rsidRPr="001B68C4">
              <w:rPr>
                <w:rFonts w:ascii="Verdana" w:eastAsia="Times New Roman" w:hAnsi="Verdana"/>
                <w:sz w:val="16"/>
                <w:szCs w:val="16"/>
              </w:rPr>
              <w:br/>
              <w:t>Подключение двойного баннера в рубрику (</w:t>
            </w:r>
            <w:r>
              <w:rPr>
                <w:rFonts w:ascii="Verdana" w:eastAsia="Times New Roman" w:hAnsi="Verdana"/>
                <w:sz w:val="16"/>
                <w:szCs w:val="16"/>
              </w:rPr>
              <w:t>ПК-</w:t>
            </w:r>
            <w:r w:rsidRPr="001B68C4">
              <w:rPr>
                <w:rFonts w:ascii="Verdana" w:eastAsia="Times New Roman" w:hAnsi="Verdana"/>
                <w:sz w:val="16"/>
                <w:szCs w:val="16"/>
              </w:rPr>
              <w:t>версия)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, </w:t>
            </w:r>
            <w:r>
              <w:rPr>
                <w:rFonts w:ascii="Verdana" w:eastAsia="Times New Roman" w:hAnsi="Verdana"/>
                <w:sz w:val="16"/>
                <w:szCs w:val="16"/>
              </w:rPr>
              <w:br/>
            </w:r>
            <w:r w:rsidRPr="001B68C4">
              <w:rPr>
                <w:rFonts w:ascii="Verdana" w:eastAsia="Times New Roman" w:hAnsi="Verdana"/>
                <w:sz w:val="16"/>
                <w:szCs w:val="16"/>
              </w:rPr>
              <w:t>Микрокомментарий в рубрику (АПИ и онлайн-версия),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 </w:t>
            </w:r>
            <w:r w:rsidRPr="001B68C4">
              <w:rPr>
                <w:rFonts w:ascii="Verdana" w:eastAsia="Times New Roman" w:hAnsi="Verdana"/>
                <w:sz w:val="16"/>
                <w:szCs w:val="16"/>
              </w:rPr>
              <w:t>Микрокомментарий в рубрику (мобильная версия),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 </w:t>
            </w:r>
            <w:r w:rsidRPr="001B68C4">
              <w:rPr>
                <w:rFonts w:ascii="Verdana" w:eastAsia="Times New Roman" w:hAnsi="Verdana"/>
                <w:sz w:val="16"/>
                <w:szCs w:val="16"/>
              </w:rPr>
              <w:t>Подключение микрокомментария в рубрику (</w:t>
            </w:r>
            <w:r>
              <w:rPr>
                <w:rFonts w:ascii="Verdana" w:eastAsia="Times New Roman" w:hAnsi="Verdana"/>
                <w:sz w:val="16"/>
                <w:szCs w:val="16"/>
              </w:rPr>
              <w:t>ПК-</w:t>
            </w:r>
            <w:r w:rsidRPr="001B68C4">
              <w:rPr>
                <w:rFonts w:ascii="Verdana" w:eastAsia="Times New Roman" w:hAnsi="Verdana"/>
                <w:sz w:val="16"/>
                <w:szCs w:val="16"/>
              </w:rPr>
              <w:t>версия),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 </w:t>
            </w:r>
            <w:r>
              <w:rPr>
                <w:rFonts w:ascii="Verdana" w:eastAsia="Times New Roman" w:hAnsi="Verdana"/>
                <w:sz w:val="16"/>
                <w:szCs w:val="16"/>
              </w:rPr>
              <w:br/>
            </w:r>
            <w:r w:rsidRPr="001B68C4">
              <w:rPr>
                <w:rFonts w:ascii="Verdana" w:eastAsia="Times New Roman" w:hAnsi="Verdana"/>
                <w:sz w:val="16"/>
                <w:szCs w:val="16"/>
              </w:rPr>
              <w:t>Подключение микрокомментария в рубрику (АПИ, мобильная и онлайн-верси</w:t>
            </w:r>
            <w:r>
              <w:rPr>
                <w:rFonts w:ascii="Verdana" w:eastAsia="Times New Roman" w:hAnsi="Verdana"/>
                <w:sz w:val="16"/>
                <w:szCs w:val="16"/>
              </w:rPr>
              <w:t>и</w:t>
            </w:r>
            <w:r w:rsidRPr="001B68C4">
              <w:rPr>
                <w:rFonts w:ascii="Verdana" w:eastAsia="Times New Roman" w:hAnsi="Verdana"/>
                <w:sz w:val="16"/>
                <w:szCs w:val="16"/>
              </w:rPr>
              <w:t>),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 </w:t>
            </w:r>
            <w:r>
              <w:rPr>
                <w:rFonts w:ascii="Verdana" w:eastAsia="Times New Roman" w:hAnsi="Verdana"/>
                <w:sz w:val="16"/>
                <w:szCs w:val="16"/>
              </w:rPr>
              <w:br/>
              <w:t>О</w:t>
            </w:r>
            <w:r w:rsidRPr="004C4F75">
              <w:rPr>
                <w:rFonts w:ascii="Verdana" w:eastAsia="Times New Roman" w:hAnsi="Verdana"/>
                <w:sz w:val="16"/>
                <w:szCs w:val="16"/>
              </w:rPr>
              <w:t>бъявление</w:t>
            </w:r>
            <w:r>
              <w:rPr>
                <w:rFonts w:ascii="Verdana" w:eastAsia="Times New Roman" w:hAnsi="Verdana"/>
                <w:sz w:val="16"/>
                <w:szCs w:val="16"/>
              </w:rPr>
              <w:t>.</w:t>
            </w:r>
            <w:r>
              <w:rPr>
                <w:rFonts w:ascii="Verdana" w:eastAsia="Times New Roman" w:hAnsi="Verdana"/>
                <w:sz w:val="20"/>
                <w:szCs w:val="20"/>
              </w:rPr>
              <w:br/>
            </w:r>
            <w:r>
              <w:rPr>
                <w:rFonts w:ascii="Verdana" w:eastAsia="Times New Roman" w:hAnsi="Verdana"/>
                <w:sz w:val="16"/>
                <w:szCs w:val="16"/>
              </w:rPr>
              <w:br/>
              <w:t xml:space="preserve">2) </w:t>
            </w:r>
            <w:r w:rsidRPr="00E821A0">
              <w:rPr>
                <w:rFonts w:ascii="Verdana" w:eastAsia="Times New Roman" w:hAnsi="Verdana"/>
                <w:sz w:val="16"/>
                <w:szCs w:val="16"/>
              </w:rPr>
              <w:t>Удалена информация о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 позициях</w:t>
            </w:r>
            <w:r w:rsidRPr="00E821A0">
              <w:rPr>
                <w:rFonts w:ascii="Verdana" w:eastAsia="Times New Roman" w:hAnsi="Verdana"/>
                <w:sz w:val="16"/>
                <w:szCs w:val="16"/>
              </w:rPr>
              <w:t>: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 </w:t>
            </w:r>
            <w:r>
              <w:rPr>
                <w:rFonts w:ascii="Verdana" w:eastAsia="Times New Roman" w:hAnsi="Verdana"/>
                <w:sz w:val="16"/>
                <w:szCs w:val="16"/>
              </w:rPr>
              <w:br/>
            </w:r>
            <w:r w:rsidRPr="00E821A0">
              <w:rPr>
                <w:rFonts w:ascii="Verdana" w:hAnsi="Verdana" w:cs="Arial"/>
                <w:color w:val="333333"/>
                <w:sz w:val="16"/>
                <w:szCs w:val="16"/>
              </w:rPr>
              <w:t xml:space="preserve">Дополнительный макет для одинарного баннера, </w:t>
            </w:r>
            <w:r w:rsidRPr="00E821A0">
              <w:rPr>
                <w:rFonts w:ascii="Verdana" w:hAnsi="Verdana" w:cs="Arial"/>
                <w:color w:val="333333"/>
                <w:sz w:val="16"/>
                <w:szCs w:val="16"/>
              </w:rPr>
              <w:br/>
              <w:t>Дополнительный макет для двойного баннера</w:t>
            </w:r>
            <w:r>
              <w:rPr>
                <w:rFonts w:ascii="Verdana" w:hAnsi="Verdana" w:cs="Arial"/>
                <w:color w:val="333333"/>
                <w:sz w:val="16"/>
                <w:szCs w:val="16"/>
              </w:rPr>
              <w:t>,</w:t>
            </w:r>
          </w:p>
          <w:p w14:paraId="7F95522E" w14:textId="77777777" w:rsidR="00856454" w:rsidRDefault="00856454" w:rsidP="00D81DF4">
            <w:pPr>
              <w:rPr>
                <w:rFonts w:ascii="Verdana" w:eastAsia="Times New Roman" w:hAnsi="Verdana"/>
                <w:sz w:val="16"/>
                <w:szCs w:val="16"/>
              </w:rPr>
            </w:pPr>
            <w:r>
              <w:rPr>
                <w:rFonts w:ascii="Verdana" w:hAnsi="Verdana" w:cs="Arial"/>
                <w:color w:val="333333"/>
                <w:sz w:val="16"/>
                <w:szCs w:val="16"/>
              </w:rPr>
              <w:t>Информация от владельца</w:t>
            </w:r>
            <w:r>
              <w:rPr>
                <w:rFonts w:ascii="Verdana" w:eastAsia="Times New Roman" w:hAnsi="Verdana"/>
                <w:sz w:val="20"/>
                <w:szCs w:val="20"/>
              </w:rPr>
              <w:br/>
            </w:r>
            <w:r>
              <w:rPr>
                <w:rFonts w:ascii="Verdana" w:eastAsia="Times New Roman" w:hAnsi="Verdana"/>
                <w:sz w:val="20"/>
                <w:szCs w:val="20"/>
              </w:rPr>
              <w:br/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3) </w:t>
            </w:r>
            <w:r w:rsidRPr="00350DF8">
              <w:rPr>
                <w:rFonts w:ascii="Verdana" w:eastAsia="Times New Roman" w:hAnsi="Verdana"/>
                <w:sz w:val="16"/>
                <w:szCs w:val="16"/>
              </w:rPr>
              <w:t>Дополнены требования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 к позициям</w:t>
            </w:r>
            <w:r w:rsidRPr="00350DF8">
              <w:rPr>
                <w:rFonts w:ascii="Verdana" w:eastAsia="Times New Roman" w:hAnsi="Verdana"/>
                <w:sz w:val="16"/>
                <w:szCs w:val="16"/>
              </w:rPr>
              <w:t>: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 </w:t>
            </w:r>
            <w:r>
              <w:rPr>
                <w:rFonts w:ascii="Verdana" w:eastAsia="Times New Roman" w:hAnsi="Verdana"/>
                <w:sz w:val="16"/>
                <w:szCs w:val="16"/>
              </w:rPr>
              <w:br/>
              <w:t>К</w:t>
            </w:r>
            <w:r w:rsidRPr="001B68C4">
              <w:rPr>
                <w:rFonts w:ascii="Verdana" w:eastAsia="Times New Roman" w:hAnsi="Verdana"/>
                <w:sz w:val="16"/>
                <w:szCs w:val="16"/>
              </w:rPr>
              <w:t>омментари</w:t>
            </w:r>
            <w:r>
              <w:rPr>
                <w:rFonts w:ascii="Verdana" w:eastAsia="Times New Roman" w:hAnsi="Verdana"/>
                <w:sz w:val="16"/>
                <w:szCs w:val="16"/>
              </w:rPr>
              <w:t>й</w:t>
            </w:r>
            <w:r w:rsidRPr="001B68C4">
              <w:rPr>
                <w:rFonts w:ascii="Verdana" w:eastAsia="Times New Roman" w:hAnsi="Verdana"/>
                <w:sz w:val="16"/>
                <w:szCs w:val="16"/>
              </w:rPr>
              <w:t xml:space="preserve"> к фирме,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 </w:t>
            </w:r>
            <w:r w:rsidRPr="00350DF8">
              <w:rPr>
                <w:rFonts w:ascii="Verdana" w:eastAsia="Times New Roman" w:hAnsi="Verdana"/>
                <w:sz w:val="16"/>
                <w:szCs w:val="16"/>
              </w:rPr>
              <w:br/>
            </w:r>
            <w:proofErr w:type="spellStart"/>
            <w:r w:rsidRPr="00350DF8">
              <w:rPr>
                <w:rFonts w:ascii="Verdana" w:eastAsia="Times New Roman" w:hAnsi="Verdana"/>
                <w:sz w:val="16"/>
                <w:szCs w:val="16"/>
              </w:rPr>
              <w:t>Медийно</w:t>
            </w:r>
            <w:proofErr w:type="spellEnd"/>
            <w:r w:rsidRPr="00350DF8">
              <w:rPr>
                <w:rFonts w:ascii="Verdana" w:eastAsia="Times New Roman" w:hAnsi="Verdana"/>
                <w:sz w:val="16"/>
                <w:szCs w:val="16"/>
              </w:rPr>
              <w:t>-контекстный баннер</w:t>
            </w:r>
            <w:r>
              <w:rPr>
                <w:rFonts w:ascii="Verdana" w:eastAsia="Times New Roman" w:hAnsi="Verdana"/>
                <w:sz w:val="16"/>
                <w:szCs w:val="16"/>
              </w:rPr>
              <w:t>.</w:t>
            </w:r>
          </w:p>
          <w:p w14:paraId="1E7EAAB8" w14:textId="77777777" w:rsidR="00856454" w:rsidRDefault="00856454" w:rsidP="00D81DF4">
            <w:pPr>
              <w:rPr>
                <w:rFonts w:ascii="Verdana" w:eastAsia="Times New Roman" w:hAnsi="Verdana"/>
                <w:sz w:val="16"/>
                <w:szCs w:val="16"/>
              </w:rPr>
            </w:pPr>
          </w:p>
          <w:p w14:paraId="7C681FFE" w14:textId="77777777" w:rsidR="00856454" w:rsidRPr="000B7663" w:rsidRDefault="00856454" w:rsidP="00D81DF4">
            <w:pPr>
              <w:rPr>
                <w:rFonts w:ascii="Verdana" w:eastAsia="Times New Roman" w:hAnsi="Verdana"/>
                <w:sz w:val="16"/>
                <w:szCs w:val="16"/>
              </w:rPr>
            </w:pPr>
            <w:r>
              <w:rPr>
                <w:rFonts w:ascii="Verdana" w:eastAsia="Times New Roman" w:hAnsi="Verdana"/>
                <w:sz w:val="16"/>
                <w:szCs w:val="16"/>
              </w:rPr>
              <w:t xml:space="preserve">4) Позиция </w:t>
            </w:r>
            <w:r>
              <w:rPr>
                <w:rFonts w:ascii="Verdana" w:eastAsia="Times New Roman" w:hAnsi="Verdana"/>
                <w:sz w:val="16"/>
                <w:szCs w:val="16"/>
                <w:lang w:val="en-US"/>
              </w:rPr>
              <w:t>POI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 переименована в «Мини-логотип».</w:t>
            </w:r>
          </w:p>
        </w:tc>
      </w:tr>
      <w:tr w:rsidR="00856454" w:rsidRPr="00CC7AB1" w14:paraId="7E3757CC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54DB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3504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>01.09.2015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2C406" w14:textId="77777777" w:rsidR="00856454" w:rsidRPr="00CC7AB1" w:rsidRDefault="00856454" w:rsidP="00D81DF4">
            <w:pPr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 xml:space="preserve">Задворнова А. Ю., </w:t>
            </w:r>
            <w:r w:rsidRPr="00C03B0D">
              <w:rPr>
                <w:rFonts w:ascii="Verdana" w:hAnsi="Verdana"/>
                <w:sz w:val="16"/>
                <w:szCs w:val="16"/>
              </w:rPr>
              <w:t>р</w:t>
            </w:r>
            <w:r w:rsidRPr="00C03B0D">
              <w:rPr>
                <w:rStyle w:val="job"/>
                <w:rFonts w:ascii="Verdana" w:hAnsi="Verdana" w:cs="Arial"/>
                <w:sz w:val="16"/>
                <w:szCs w:val="16"/>
              </w:rPr>
              <w:t>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5717C2" w14:textId="77777777" w:rsidR="00856454" w:rsidRPr="00CC7AB1" w:rsidRDefault="00856454" w:rsidP="00D81DF4">
            <w:pPr>
              <w:tabs>
                <w:tab w:val="left" w:pos="692"/>
              </w:tabs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Актуализация таблицы «</w:t>
            </w:r>
            <w:r w:rsidRPr="00DC58C9">
              <w:rPr>
                <w:rFonts w:ascii="Verdana" w:hAnsi="Verdana" w:cs="Arial"/>
                <w:sz w:val="16"/>
                <w:szCs w:val="16"/>
              </w:rPr>
              <w:t>Технические требования к оформлению материалов для размещения в 2ГИС</w:t>
            </w:r>
            <w:r>
              <w:rPr>
                <w:rFonts w:ascii="Verdana" w:hAnsi="Verdana" w:cs="Arial"/>
                <w:sz w:val="16"/>
                <w:szCs w:val="16"/>
              </w:rPr>
              <w:t>»</w:t>
            </w:r>
          </w:p>
        </w:tc>
      </w:tr>
      <w:tr w:rsidR="00856454" w:rsidRPr="00CC7AB1" w14:paraId="177096D1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23A6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5891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>15.03.2016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69488" w14:textId="77777777" w:rsidR="00856454" w:rsidRPr="00CC7AB1" w:rsidRDefault="00856454" w:rsidP="00D81DF4">
            <w:pPr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 xml:space="preserve">Задворнова А. Ю., </w:t>
            </w:r>
            <w:r w:rsidRPr="00C03B0D">
              <w:rPr>
                <w:rFonts w:ascii="Verdana" w:hAnsi="Verdana"/>
                <w:sz w:val="16"/>
                <w:szCs w:val="16"/>
              </w:rPr>
              <w:t>р</w:t>
            </w:r>
            <w:r w:rsidRPr="00C03B0D">
              <w:rPr>
                <w:rStyle w:val="job"/>
                <w:rFonts w:ascii="Verdana" w:hAnsi="Verdana" w:cs="Arial"/>
                <w:sz w:val="16"/>
                <w:szCs w:val="16"/>
              </w:rPr>
              <w:t>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8D07CA" w14:textId="77777777" w:rsidR="00856454" w:rsidRPr="00CC7AB1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 w:rsidRPr="0067590C">
              <w:rPr>
                <w:rFonts w:ascii="Verdana" w:hAnsi="Verdana" w:cs="Arial"/>
                <w:sz w:val="16"/>
                <w:szCs w:val="16"/>
              </w:rPr>
              <w:t>Внесены изменения в общие требования к графическим и текстовым рекламным материалам</w:t>
            </w:r>
          </w:p>
        </w:tc>
      </w:tr>
      <w:tr w:rsidR="00856454" w:rsidRPr="00CC7AB1" w14:paraId="39F696F4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9FE0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26F1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>01.04.2016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2F232" w14:textId="77777777" w:rsidR="00856454" w:rsidRPr="00CC7AB1" w:rsidRDefault="00856454" w:rsidP="00D81DF4">
            <w:pPr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 xml:space="preserve">Задворнова А. Ю., </w:t>
            </w:r>
            <w:r w:rsidRPr="00C03B0D">
              <w:rPr>
                <w:rFonts w:ascii="Verdana" w:hAnsi="Verdana"/>
                <w:sz w:val="16"/>
                <w:szCs w:val="16"/>
              </w:rPr>
              <w:t>р</w:t>
            </w:r>
            <w:r w:rsidRPr="00C03B0D">
              <w:rPr>
                <w:rStyle w:val="job"/>
                <w:rFonts w:ascii="Verdana" w:hAnsi="Verdana" w:cs="Arial"/>
                <w:sz w:val="16"/>
                <w:szCs w:val="16"/>
              </w:rPr>
              <w:t>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251BE" w14:textId="77777777" w:rsidR="00856454" w:rsidRPr="00672E9F" w:rsidRDefault="00856454" w:rsidP="00D81DF4">
            <w:pPr>
              <w:autoSpaceDE w:val="0"/>
              <w:autoSpaceDN w:val="0"/>
              <w:rPr>
                <w:rFonts w:ascii="Verdana" w:eastAsia="Times New Roman" w:hAnsi="Verdana"/>
                <w:sz w:val="22"/>
                <w:szCs w:val="22"/>
              </w:rPr>
            </w:pPr>
            <w:r w:rsidRPr="00672E9F">
              <w:rPr>
                <w:rFonts w:ascii="Verdana" w:hAnsi="Verdana" w:cs="Segoe UI"/>
                <w:sz w:val="16"/>
                <w:szCs w:val="16"/>
              </w:rPr>
              <w:t>Внесены изменения в пункты «Контактная информация», «Рекламная ссылка»</w:t>
            </w:r>
          </w:p>
        </w:tc>
      </w:tr>
      <w:tr w:rsidR="00856454" w:rsidRPr="00CC7AB1" w14:paraId="14CEC8CD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D992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C8217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>01.06.2016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79435" w14:textId="77777777" w:rsidR="00856454" w:rsidRPr="00CC7AB1" w:rsidRDefault="00856454" w:rsidP="00D81DF4">
            <w:pPr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 xml:space="preserve">Задворнова А. Ю., </w:t>
            </w:r>
            <w:r w:rsidRPr="00C03B0D">
              <w:rPr>
                <w:rFonts w:ascii="Verdana" w:hAnsi="Verdana"/>
                <w:sz w:val="16"/>
                <w:szCs w:val="16"/>
              </w:rPr>
              <w:t>р</w:t>
            </w:r>
            <w:r w:rsidRPr="00C03B0D">
              <w:rPr>
                <w:rStyle w:val="job"/>
                <w:rFonts w:ascii="Verdana" w:hAnsi="Verdana" w:cs="Arial"/>
                <w:sz w:val="16"/>
                <w:szCs w:val="16"/>
              </w:rPr>
              <w:t>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D85A7" w14:textId="12D10BB7" w:rsidR="00856454" w:rsidRPr="003425C8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 w:rsidRPr="00AA2306">
              <w:rPr>
                <w:rFonts w:ascii="Verdana" w:hAnsi="Verdana" w:cs="Arial"/>
                <w:sz w:val="16"/>
                <w:szCs w:val="16"/>
              </w:rPr>
              <w:t>Актуализация п.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AA2306">
              <w:rPr>
                <w:rFonts w:ascii="Verdana" w:hAnsi="Verdana" w:cs="Arial"/>
                <w:sz w:val="16"/>
                <w:szCs w:val="16"/>
              </w:rPr>
              <w:t>2</w:t>
            </w:r>
            <w:r w:rsidR="00E907BB">
              <w:rPr>
                <w:rFonts w:ascii="Verdana" w:hAnsi="Verdana" w:cs="Arial"/>
                <w:sz w:val="16"/>
                <w:szCs w:val="16"/>
              </w:rPr>
              <w:t xml:space="preserve">. </w:t>
            </w:r>
            <w:r w:rsidR="00E907BB">
              <w:rPr>
                <w:rFonts w:ascii="Verdana" w:hAnsi="Verdana" w:cs="Arial"/>
                <w:sz w:val="16"/>
                <w:szCs w:val="16"/>
              </w:rPr>
              <w:br/>
              <w:t>1.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Таблица дополнена рекламными позициями: </w:t>
            </w:r>
            <w:r w:rsidRPr="003425C8">
              <w:rPr>
                <w:rFonts w:ascii="Verdana" w:hAnsi="Verdana" w:cs="Arial"/>
                <w:sz w:val="16"/>
                <w:szCs w:val="16"/>
              </w:rPr>
              <w:t>Приоритет в рубрике 1-40-го порядка для одинарного баннера в рубрике</w:t>
            </w:r>
            <w:r>
              <w:rPr>
                <w:rFonts w:ascii="Verdana" w:hAnsi="Verdana" w:cs="Arial"/>
                <w:sz w:val="16"/>
                <w:szCs w:val="16"/>
              </w:rPr>
              <w:t>;</w:t>
            </w:r>
          </w:p>
          <w:p w14:paraId="56CD2DAF" w14:textId="77777777" w:rsidR="00856454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r w:rsidRPr="003425C8">
              <w:rPr>
                <w:rFonts w:ascii="Verdana" w:hAnsi="Verdana" w:cs="Arial"/>
                <w:sz w:val="16"/>
                <w:szCs w:val="16"/>
              </w:rPr>
              <w:t>Приоритет в рубрике 1-40-го порядка для двойного баннера в рубрике</w:t>
            </w:r>
            <w:r>
              <w:rPr>
                <w:rFonts w:ascii="Verdana" w:hAnsi="Verdana" w:cs="Arial"/>
                <w:sz w:val="16"/>
                <w:szCs w:val="16"/>
              </w:rPr>
              <w:t>;</w:t>
            </w:r>
          </w:p>
          <w:p w14:paraId="185E807F" w14:textId="77777777" w:rsidR="00856454" w:rsidRPr="003425C8" w:rsidRDefault="00856454" w:rsidP="00D81DF4">
            <w:pPr>
              <w:rPr>
                <w:rFonts w:ascii="Verdana" w:hAnsi="Verdana" w:cs="Arial"/>
                <w:sz w:val="16"/>
                <w:szCs w:val="16"/>
              </w:rPr>
            </w:pPr>
            <w:proofErr w:type="spellStart"/>
            <w:r>
              <w:rPr>
                <w:rFonts w:ascii="Verdana" w:hAnsi="Verdana" w:cs="Arial"/>
                <w:sz w:val="16"/>
                <w:szCs w:val="16"/>
              </w:rPr>
              <w:lastRenderedPageBreak/>
              <w:t>Медийно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>-контекстный баннер</w:t>
            </w:r>
            <w:proofErr w:type="gramStart"/>
            <w:r>
              <w:rPr>
                <w:rFonts w:ascii="Verdana" w:hAnsi="Verdana" w:cs="Arial"/>
                <w:sz w:val="16"/>
                <w:szCs w:val="16"/>
              </w:rPr>
              <w:t>+;</w:t>
            </w:r>
            <w:r>
              <w:rPr>
                <w:rFonts w:ascii="Verdana" w:hAnsi="Verdana" w:cs="Arial"/>
                <w:sz w:val="16"/>
                <w:szCs w:val="16"/>
              </w:rPr>
              <w:br/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Медийно</w:t>
            </w:r>
            <w:proofErr w:type="spellEnd"/>
            <w:proofErr w:type="gramEnd"/>
            <w:r>
              <w:rPr>
                <w:rFonts w:ascii="Verdana" w:hAnsi="Verdana" w:cs="Arial"/>
                <w:sz w:val="16"/>
                <w:szCs w:val="16"/>
              </w:rPr>
              <w:t>-контекстный баннер++.</w:t>
            </w:r>
          </w:p>
          <w:p w14:paraId="7C744D84" w14:textId="3C605D08" w:rsidR="00856454" w:rsidRPr="00CC7AB1" w:rsidRDefault="00856454" w:rsidP="00E907BB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</w:t>
            </w:r>
            <w:r w:rsidR="00E907BB">
              <w:rPr>
                <w:rFonts w:ascii="Verdana" w:hAnsi="Verdana" w:cs="Arial"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3425C8">
              <w:rPr>
                <w:rFonts w:ascii="Verdana" w:hAnsi="Verdana" w:cs="Arial"/>
                <w:sz w:val="16"/>
                <w:szCs w:val="16"/>
              </w:rPr>
              <w:t>Добавлено ограничение по весу для позиций «</w:t>
            </w:r>
            <w:proofErr w:type="spellStart"/>
            <w:r w:rsidRPr="003425C8">
              <w:rPr>
                <w:rFonts w:ascii="Verdana" w:hAnsi="Verdana" w:cs="Arial"/>
                <w:sz w:val="16"/>
                <w:szCs w:val="16"/>
              </w:rPr>
              <w:t>Медийно</w:t>
            </w:r>
            <w:proofErr w:type="spellEnd"/>
            <w:r w:rsidRPr="003425C8">
              <w:rPr>
                <w:rFonts w:ascii="Verdana" w:hAnsi="Verdana" w:cs="Arial"/>
                <w:sz w:val="16"/>
                <w:szCs w:val="16"/>
              </w:rPr>
              <w:t>-контекстный баннер», «Контекстно-</w:t>
            </w:r>
            <w:proofErr w:type="spellStart"/>
            <w:r w:rsidRPr="003425C8">
              <w:rPr>
                <w:rFonts w:ascii="Verdana" w:hAnsi="Verdana" w:cs="Arial"/>
                <w:sz w:val="16"/>
                <w:szCs w:val="16"/>
              </w:rPr>
              <w:t>медийный</w:t>
            </w:r>
            <w:proofErr w:type="spellEnd"/>
            <w:r w:rsidRPr="003425C8">
              <w:rPr>
                <w:rFonts w:ascii="Verdana" w:hAnsi="Verdana" w:cs="Arial"/>
                <w:sz w:val="16"/>
                <w:szCs w:val="16"/>
              </w:rPr>
              <w:t xml:space="preserve"> баннер (ПК- и онлайн-верси</w:t>
            </w:r>
            <w:r>
              <w:rPr>
                <w:rFonts w:ascii="Verdana" w:hAnsi="Verdana" w:cs="Arial"/>
                <w:sz w:val="16"/>
                <w:szCs w:val="16"/>
              </w:rPr>
              <w:t>и</w:t>
            </w:r>
            <w:r w:rsidRPr="003425C8">
              <w:rPr>
                <w:rFonts w:ascii="Verdana" w:hAnsi="Verdana" w:cs="Arial"/>
                <w:sz w:val="16"/>
                <w:szCs w:val="16"/>
              </w:rPr>
              <w:t xml:space="preserve">)»: «Вес: до 1 Мб» </w:t>
            </w:r>
          </w:p>
        </w:tc>
      </w:tr>
      <w:tr w:rsidR="00856454" w:rsidRPr="00CC7AB1" w14:paraId="3D6737E3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2016" w14:textId="77777777" w:rsidR="00856454" w:rsidRPr="008C2F37" w:rsidRDefault="00856454" w:rsidP="00D81DF4">
            <w:pPr>
              <w:jc w:val="center"/>
              <w:rPr>
                <w:rFonts w:ascii="Verdana" w:hAnsi="Verdana" w:cs="Arial"/>
                <w:snapToGrid w:val="0"/>
                <w:sz w:val="16"/>
                <w:szCs w:val="16"/>
              </w:rPr>
            </w:pPr>
            <w:r w:rsidRPr="008C2F37">
              <w:rPr>
                <w:rFonts w:ascii="Verdana" w:hAnsi="Verdana" w:cs="Arial"/>
                <w:snapToGrid w:val="0"/>
                <w:sz w:val="16"/>
                <w:szCs w:val="16"/>
              </w:rPr>
              <w:lastRenderedPageBreak/>
              <w:t>11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CE00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>01.08.2016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49FF5" w14:textId="77777777" w:rsidR="00856454" w:rsidRPr="00CC7AB1" w:rsidRDefault="00856454" w:rsidP="00D81DF4">
            <w:pPr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 xml:space="preserve">Задворнова А. Ю., </w:t>
            </w:r>
            <w:r w:rsidRPr="00C03B0D">
              <w:rPr>
                <w:rFonts w:ascii="Verdana" w:hAnsi="Verdana"/>
                <w:sz w:val="16"/>
                <w:szCs w:val="16"/>
              </w:rPr>
              <w:t>р</w:t>
            </w:r>
            <w:r w:rsidRPr="00C03B0D">
              <w:rPr>
                <w:rStyle w:val="job"/>
                <w:rFonts w:ascii="Verdana" w:hAnsi="Verdana" w:cs="Arial"/>
                <w:sz w:val="16"/>
                <w:szCs w:val="16"/>
              </w:rPr>
              <w:t>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93831" w14:textId="77777777" w:rsidR="00856454" w:rsidRDefault="00856454" w:rsidP="00D81DF4">
            <w:pPr>
              <w:tabs>
                <w:tab w:val="left" w:pos="692"/>
              </w:tabs>
              <w:rPr>
                <w:rFonts w:ascii="Verdana" w:hAnsi="Verdana" w:cs="Arial"/>
                <w:sz w:val="16"/>
                <w:szCs w:val="16"/>
              </w:rPr>
            </w:pPr>
            <w:r w:rsidRPr="00AA2306">
              <w:rPr>
                <w:rFonts w:ascii="Verdana" w:hAnsi="Verdana" w:cs="Arial"/>
                <w:sz w:val="16"/>
                <w:szCs w:val="16"/>
              </w:rPr>
              <w:t>Актуализация п.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AA2306">
              <w:rPr>
                <w:rFonts w:ascii="Verdana" w:hAnsi="Verdana" w:cs="Arial"/>
                <w:sz w:val="16"/>
                <w:szCs w:val="16"/>
              </w:rPr>
              <w:t>2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</w:p>
          <w:p w14:paraId="472DA6DD" w14:textId="77777777" w:rsidR="00856454" w:rsidRPr="00CC7AB1" w:rsidRDefault="00856454" w:rsidP="00D81DF4">
            <w:pPr>
              <w:tabs>
                <w:tab w:val="left" w:pos="692"/>
              </w:tabs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Добавлена позиция «Баннер на глобальной карте»</w:t>
            </w:r>
          </w:p>
        </w:tc>
      </w:tr>
      <w:tr w:rsidR="00856454" w:rsidRPr="00CC7AB1" w14:paraId="1B51B869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E3DF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D02258">
              <w:rPr>
                <w:rFonts w:ascii="Verdana" w:hAnsi="Verdana" w:cs="Arial"/>
                <w:snapToGrid w:val="0"/>
                <w:sz w:val="16"/>
                <w:szCs w:val="16"/>
              </w:rPr>
              <w:t>12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A4C5" w14:textId="77777777" w:rsidR="00856454" w:rsidRPr="00CC7AB1" w:rsidRDefault="00856454" w:rsidP="00D81DF4">
            <w:pPr>
              <w:jc w:val="center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>01.09.2016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713B4" w14:textId="77777777" w:rsidR="00856454" w:rsidRPr="00CC7AB1" w:rsidRDefault="00856454" w:rsidP="00D81DF4">
            <w:pPr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 xml:space="preserve">Задворнова А. Ю., </w:t>
            </w:r>
            <w:r w:rsidRPr="00C03B0D">
              <w:rPr>
                <w:rFonts w:ascii="Verdana" w:hAnsi="Verdana"/>
                <w:sz w:val="16"/>
                <w:szCs w:val="16"/>
              </w:rPr>
              <w:t>р</w:t>
            </w:r>
            <w:r w:rsidRPr="00C03B0D">
              <w:rPr>
                <w:rStyle w:val="job"/>
                <w:rFonts w:ascii="Verdana" w:hAnsi="Verdana" w:cs="Arial"/>
                <w:sz w:val="16"/>
                <w:szCs w:val="16"/>
              </w:rPr>
              <w:t>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E6A46" w14:textId="77777777" w:rsidR="00856454" w:rsidRDefault="00856454" w:rsidP="00D81DF4">
            <w:pPr>
              <w:tabs>
                <w:tab w:val="left" w:pos="692"/>
              </w:tabs>
              <w:rPr>
                <w:rFonts w:ascii="Verdana" w:hAnsi="Verdana" w:cs="Arial"/>
                <w:sz w:val="16"/>
                <w:szCs w:val="16"/>
              </w:rPr>
            </w:pPr>
            <w:r w:rsidRPr="00AA2306">
              <w:rPr>
                <w:rFonts w:ascii="Verdana" w:hAnsi="Verdana" w:cs="Arial"/>
                <w:sz w:val="16"/>
                <w:szCs w:val="16"/>
              </w:rPr>
              <w:t>Актуализация п.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AA2306">
              <w:rPr>
                <w:rFonts w:ascii="Verdana" w:hAnsi="Verdana" w:cs="Arial"/>
                <w:sz w:val="16"/>
                <w:szCs w:val="16"/>
              </w:rPr>
              <w:t>2</w:t>
            </w:r>
            <w:r>
              <w:rPr>
                <w:rFonts w:ascii="Verdana" w:hAnsi="Verdana" w:cs="Arial"/>
                <w:sz w:val="16"/>
                <w:szCs w:val="16"/>
              </w:rPr>
              <w:t xml:space="preserve">. </w:t>
            </w:r>
          </w:p>
          <w:p w14:paraId="5F54A287" w14:textId="77777777" w:rsidR="00E47667" w:rsidRDefault="00856454" w:rsidP="00E47667">
            <w:pPr>
              <w:pStyle w:val="a3"/>
              <w:numPr>
                <w:ilvl w:val="0"/>
                <w:numId w:val="19"/>
              </w:numPr>
              <w:tabs>
                <w:tab w:val="left" w:pos="369"/>
              </w:tabs>
              <w:ind w:left="0" w:firstLine="0"/>
              <w:rPr>
                <w:rFonts w:ascii="Verdana" w:hAnsi="Verdana" w:cs="Arial"/>
                <w:sz w:val="16"/>
                <w:szCs w:val="16"/>
              </w:rPr>
            </w:pPr>
            <w:r w:rsidRPr="00E47667">
              <w:rPr>
                <w:rFonts w:ascii="Verdana" w:hAnsi="Verdana" w:cs="Arial"/>
                <w:sz w:val="16"/>
                <w:szCs w:val="16"/>
              </w:rPr>
              <w:t>Добавлены позиции</w:t>
            </w:r>
            <w:r w:rsidR="00E47667">
              <w:rPr>
                <w:rFonts w:ascii="Verdana" w:hAnsi="Verdana" w:cs="Arial"/>
                <w:sz w:val="16"/>
                <w:szCs w:val="16"/>
              </w:rPr>
              <w:t>:</w:t>
            </w:r>
          </w:p>
          <w:p w14:paraId="0FBF68E2" w14:textId="142E5432" w:rsidR="00E47667" w:rsidRDefault="00856454" w:rsidP="00E47667">
            <w:pPr>
              <w:pStyle w:val="a3"/>
              <w:tabs>
                <w:tab w:val="left" w:pos="369"/>
              </w:tabs>
              <w:ind w:left="0"/>
              <w:rPr>
                <w:rFonts w:ascii="Verdana" w:hAnsi="Verdana" w:cs="Arial"/>
                <w:sz w:val="16"/>
                <w:szCs w:val="16"/>
              </w:rPr>
            </w:pPr>
            <w:r w:rsidRPr="00E47667">
              <w:rPr>
                <w:rFonts w:ascii="Verdana" w:hAnsi="Verdana" w:cs="Arial"/>
                <w:sz w:val="16"/>
                <w:szCs w:val="16"/>
              </w:rPr>
              <w:t>Базовый приоритет</w:t>
            </w:r>
            <w:r w:rsidR="00E47667">
              <w:rPr>
                <w:rFonts w:ascii="Verdana" w:hAnsi="Verdana" w:cs="Arial"/>
                <w:sz w:val="16"/>
                <w:szCs w:val="16"/>
              </w:rPr>
              <w:t>;</w:t>
            </w:r>
          </w:p>
          <w:p w14:paraId="3E8D7629" w14:textId="1E614204" w:rsidR="00856454" w:rsidRDefault="00E47667" w:rsidP="00E47667">
            <w:pPr>
              <w:pStyle w:val="a3"/>
              <w:tabs>
                <w:tab w:val="left" w:pos="369"/>
              </w:tabs>
              <w:ind w:left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Подключение базового приоритета;</w:t>
            </w:r>
          </w:p>
          <w:p w14:paraId="5060B33E" w14:textId="4B8D58F9" w:rsidR="00E47667" w:rsidRDefault="00E47667" w:rsidP="00E47667">
            <w:pPr>
              <w:pStyle w:val="a3"/>
              <w:tabs>
                <w:tab w:val="left" w:pos="369"/>
              </w:tabs>
              <w:ind w:left="0"/>
              <w:rPr>
                <w:rFonts w:ascii="Verdana" w:hAnsi="Verdana" w:cs="Arial"/>
                <w:sz w:val="16"/>
                <w:szCs w:val="16"/>
              </w:rPr>
            </w:pPr>
            <w:r w:rsidRPr="00E47667">
              <w:rPr>
                <w:rFonts w:ascii="Verdana" w:hAnsi="Verdana" w:cs="Arial"/>
                <w:sz w:val="16"/>
                <w:szCs w:val="16"/>
              </w:rPr>
              <w:t xml:space="preserve">Приоритет в рубрике </w:t>
            </w:r>
            <w:r>
              <w:rPr>
                <w:rFonts w:ascii="Verdana" w:hAnsi="Verdana" w:cs="Arial"/>
                <w:sz w:val="16"/>
                <w:szCs w:val="16"/>
              </w:rPr>
              <w:t>4</w:t>
            </w:r>
            <w:r w:rsidRPr="00E47667">
              <w:rPr>
                <w:rFonts w:ascii="Verdana" w:hAnsi="Verdana" w:cs="Arial"/>
                <w:sz w:val="16"/>
                <w:szCs w:val="16"/>
              </w:rPr>
              <w:t>1-50-го порядка для одинарного баннера в рубрике</w:t>
            </w:r>
            <w:r>
              <w:rPr>
                <w:rFonts w:ascii="Verdana" w:hAnsi="Verdana" w:cs="Arial"/>
                <w:sz w:val="16"/>
                <w:szCs w:val="16"/>
              </w:rPr>
              <w:t>;</w:t>
            </w:r>
          </w:p>
          <w:p w14:paraId="409B4FA0" w14:textId="089B352F" w:rsidR="00E47667" w:rsidRDefault="00E47667" w:rsidP="00E47667">
            <w:pPr>
              <w:pStyle w:val="a3"/>
              <w:tabs>
                <w:tab w:val="left" w:pos="369"/>
              </w:tabs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Приоритет в рубрике 4</w:t>
            </w:r>
            <w:r w:rsidRPr="00B64FD6">
              <w:rPr>
                <w:rFonts w:ascii="Arial" w:hAnsi="Arial" w:cs="Arial"/>
                <w:sz w:val="16"/>
                <w:szCs w:val="16"/>
              </w:rPr>
              <w:t xml:space="preserve">1-50-го </w:t>
            </w:r>
            <w:r w:rsidRPr="00C2111A">
              <w:rPr>
                <w:rFonts w:ascii="Arial" w:hAnsi="Arial" w:cs="Arial"/>
                <w:sz w:val="16"/>
                <w:szCs w:val="16"/>
              </w:rPr>
              <w:t xml:space="preserve">порядка для </w:t>
            </w:r>
            <w:r>
              <w:rPr>
                <w:rFonts w:ascii="Arial" w:hAnsi="Arial" w:cs="Arial"/>
                <w:sz w:val="16"/>
                <w:szCs w:val="16"/>
              </w:rPr>
              <w:t>двойн</w:t>
            </w:r>
            <w:r w:rsidRPr="00C2111A">
              <w:rPr>
                <w:rFonts w:ascii="Arial" w:hAnsi="Arial" w:cs="Arial"/>
                <w:sz w:val="16"/>
                <w:szCs w:val="16"/>
              </w:rPr>
              <w:t>ого баннера в рубрике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178F7503" w14:textId="6B6CE4AB" w:rsidR="00E47667" w:rsidRPr="00E47667" w:rsidRDefault="00E47667" w:rsidP="00E47667">
            <w:pPr>
              <w:pStyle w:val="a3"/>
              <w:tabs>
                <w:tab w:val="left" w:pos="369"/>
              </w:tabs>
              <w:ind w:left="0"/>
              <w:rPr>
                <w:rFonts w:ascii="Verdana" w:hAnsi="Verdana" w:cs="Arial"/>
                <w:sz w:val="16"/>
                <w:szCs w:val="16"/>
              </w:rPr>
            </w:pPr>
            <w:r w:rsidRPr="00324C41">
              <w:rPr>
                <w:rFonts w:ascii="Arial" w:hAnsi="Arial" w:cs="Arial"/>
                <w:sz w:val="16"/>
                <w:szCs w:val="16"/>
              </w:rPr>
              <w:t xml:space="preserve">Приоритет в </w:t>
            </w:r>
            <w:r>
              <w:rPr>
                <w:rFonts w:ascii="Arial" w:hAnsi="Arial" w:cs="Arial"/>
                <w:sz w:val="16"/>
                <w:szCs w:val="16"/>
              </w:rPr>
              <w:t>рубрике 21</w:t>
            </w:r>
            <w:r w:rsidRPr="00B64FD6">
              <w:rPr>
                <w:rFonts w:ascii="Arial" w:hAnsi="Arial" w:cs="Arial"/>
                <w:sz w:val="16"/>
                <w:szCs w:val="16"/>
              </w:rPr>
              <w:t xml:space="preserve">-25-го </w:t>
            </w:r>
            <w:r w:rsidRPr="00324C41">
              <w:rPr>
                <w:rFonts w:ascii="Arial" w:hAnsi="Arial" w:cs="Arial"/>
                <w:sz w:val="16"/>
                <w:szCs w:val="16"/>
              </w:rPr>
              <w:t>порядка для микрокомментария</w:t>
            </w:r>
          </w:p>
          <w:p w14:paraId="5869AB46" w14:textId="77777777" w:rsidR="00E47667" w:rsidRDefault="00E47667" w:rsidP="00E47667">
            <w:pPr>
              <w:pStyle w:val="a3"/>
              <w:numPr>
                <w:ilvl w:val="0"/>
                <w:numId w:val="19"/>
              </w:numPr>
              <w:tabs>
                <w:tab w:val="left" w:pos="369"/>
              </w:tabs>
              <w:ind w:left="0" w:firstLine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Удалена позиция «Тематическая подборка»</w:t>
            </w:r>
          </w:p>
          <w:p w14:paraId="26296BFE" w14:textId="77777777" w:rsidR="00E47667" w:rsidRDefault="00E47667" w:rsidP="00E47667">
            <w:pPr>
              <w:pStyle w:val="a3"/>
              <w:numPr>
                <w:ilvl w:val="0"/>
                <w:numId w:val="19"/>
              </w:numPr>
              <w:tabs>
                <w:tab w:val="left" w:pos="369"/>
              </w:tabs>
              <w:ind w:left="0" w:firstLine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Удален размер 90</w:t>
            </w:r>
            <w:r w:rsidRPr="00E47667">
              <w:rPr>
                <w:rFonts w:ascii="Verdana" w:hAnsi="Verdana" w:cs="Arial"/>
                <w:sz w:val="16"/>
                <w:szCs w:val="16"/>
              </w:rPr>
              <w:t xml:space="preserve"> на </w:t>
            </w:r>
            <w:r>
              <w:rPr>
                <w:rFonts w:ascii="Verdana" w:hAnsi="Verdana" w:cs="Arial"/>
                <w:sz w:val="16"/>
                <w:szCs w:val="16"/>
              </w:rPr>
              <w:t>75 пикселей для позиций:</w:t>
            </w:r>
          </w:p>
          <w:p w14:paraId="22A7B6FB" w14:textId="77777777" w:rsidR="00E47667" w:rsidRDefault="00E47667" w:rsidP="00E47667">
            <w:pPr>
              <w:pStyle w:val="a3"/>
              <w:tabs>
                <w:tab w:val="left" w:pos="369"/>
              </w:tabs>
              <w:ind w:left="0"/>
              <w:rPr>
                <w:rFonts w:ascii="Arial" w:hAnsi="Arial" w:cs="Arial"/>
                <w:sz w:val="16"/>
                <w:szCs w:val="16"/>
              </w:rPr>
            </w:pPr>
            <w:r w:rsidRPr="00324C41">
              <w:rPr>
                <w:rFonts w:ascii="Arial" w:hAnsi="Arial" w:cs="Arial"/>
                <w:sz w:val="16"/>
                <w:szCs w:val="16"/>
              </w:rPr>
              <w:t>Логотип на карте во всех масштабах в одной рубрике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377B96B7" w14:textId="5D112BF7" w:rsidR="00E47667" w:rsidRPr="00E47667" w:rsidRDefault="00E47667" w:rsidP="00E47667">
            <w:pPr>
              <w:pStyle w:val="a3"/>
              <w:tabs>
                <w:tab w:val="left" w:pos="369"/>
              </w:tabs>
              <w:ind w:left="0"/>
              <w:rPr>
                <w:rFonts w:ascii="Arial" w:hAnsi="Arial" w:cs="Arial"/>
                <w:sz w:val="16"/>
                <w:szCs w:val="16"/>
              </w:rPr>
            </w:pPr>
            <w:r w:rsidRPr="00324C41">
              <w:rPr>
                <w:rFonts w:ascii="Arial" w:hAnsi="Arial" w:cs="Arial"/>
                <w:sz w:val="16"/>
                <w:szCs w:val="16"/>
              </w:rPr>
              <w:t xml:space="preserve">Логотип на карте во всех </w:t>
            </w:r>
            <w:r>
              <w:rPr>
                <w:rFonts w:ascii="Arial" w:hAnsi="Arial" w:cs="Arial"/>
                <w:sz w:val="16"/>
                <w:szCs w:val="16"/>
              </w:rPr>
              <w:t>масштабах в рубрике 1-го уровня;</w:t>
            </w:r>
            <w:r w:rsidRPr="00324C41">
              <w:rPr>
                <w:rFonts w:ascii="Arial" w:hAnsi="Arial" w:cs="Arial"/>
                <w:sz w:val="16"/>
                <w:szCs w:val="16"/>
              </w:rPr>
              <w:t xml:space="preserve"> Логотип на карте в детальных масштабах во всех рубриках</w:t>
            </w:r>
          </w:p>
        </w:tc>
      </w:tr>
      <w:tr w:rsidR="00856454" w:rsidRPr="00CC7AB1" w14:paraId="7E735ECB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4407" w14:textId="429D0296" w:rsidR="00856454" w:rsidRPr="00AE54D7" w:rsidRDefault="00AE54D7" w:rsidP="00AE54D7">
            <w:pPr>
              <w:jc w:val="center"/>
              <w:rPr>
                <w:rFonts w:ascii="Verdana" w:hAnsi="Verdana" w:cs="Arial"/>
                <w:snapToGrid w:val="0"/>
                <w:sz w:val="16"/>
                <w:szCs w:val="16"/>
              </w:rPr>
            </w:pPr>
            <w:r w:rsidRPr="00AE54D7">
              <w:rPr>
                <w:rFonts w:ascii="Verdana" w:hAnsi="Verdana" w:cs="Arial"/>
                <w:snapToGrid w:val="0"/>
                <w:sz w:val="16"/>
                <w:szCs w:val="16"/>
              </w:rPr>
              <w:t>13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76A4" w14:textId="1C790D23" w:rsidR="00856454" w:rsidRPr="00CC7AB1" w:rsidRDefault="00AE54D7" w:rsidP="00AE54D7">
            <w:pPr>
              <w:jc w:val="center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>01.10.2016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650F6" w14:textId="27C2B582" w:rsidR="00856454" w:rsidRPr="00CC7AB1" w:rsidRDefault="00AE54D7" w:rsidP="00D81DF4">
            <w:pPr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 xml:space="preserve">Задворнова А. Ю., </w:t>
            </w:r>
            <w:r w:rsidRPr="00C03B0D">
              <w:rPr>
                <w:rFonts w:ascii="Verdana" w:hAnsi="Verdana"/>
                <w:sz w:val="16"/>
                <w:szCs w:val="16"/>
              </w:rPr>
              <w:t>р</w:t>
            </w:r>
            <w:r w:rsidRPr="00C03B0D">
              <w:rPr>
                <w:rStyle w:val="job"/>
                <w:rFonts w:ascii="Verdana" w:hAnsi="Verdana" w:cs="Arial"/>
                <w:sz w:val="16"/>
                <w:szCs w:val="16"/>
              </w:rPr>
              <w:t>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BFD48" w14:textId="06B64DAE" w:rsidR="00AE54D7" w:rsidRDefault="00AE54D7" w:rsidP="00AE54D7">
            <w:pPr>
              <w:pStyle w:val="a3"/>
              <w:tabs>
                <w:tab w:val="left" w:pos="369"/>
              </w:tabs>
              <w:ind w:left="0"/>
              <w:rPr>
                <w:rFonts w:ascii="Verdana" w:hAnsi="Verdana" w:cs="Segoe UI"/>
                <w:sz w:val="16"/>
                <w:szCs w:val="16"/>
              </w:rPr>
            </w:pPr>
            <w:r>
              <w:rPr>
                <w:rFonts w:ascii="Verdana" w:hAnsi="Verdana" w:cs="Segoe UI"/>
                <w:sz w:val="16"/>
                <w:szCs w:val="16"/>
              </w:rPr>
              <w:t>Актуализация п. 1</w:t>
            </w:r>
            <w:r>
              <w:rPr>
                <w:rFonts w:ascii="Verdana" w:hAnsi="Verdana" w:cs="Segoe UI"/>
                <w:sz w:val="16"/>
                <w:szCs w:val="16"/>
              </w:rPr>
              <w:br/>
            </w:r>
            <w:r w:rsidRPr="00672E9F">
              <w:rPr>
                <w:rFonts w:ascii="Verdana" w:hAnsi="Verdana" w:cs="Segoe UI"/>
                <w:sz w:val="16"/>
                <w:szCs w:val="16"/>
              </w:rPr>
              <w:t>Внесены изменения в пункт «Рекламная ссылка</w:t>
            </w:r>
            <w:r w:rsidR="00404CE4">
              <w:rPr>
                <w:rFonts w:ascii="Verdana" w:hAnsi="Verdana" w:cs="Segoe UI"/>
                <w:sz w:val="16"/>
                <w:szCs w:val="16"/>
              </w:rPr>
              <w:t>, кнопка-действие</w:t>
            </w:r>
            <w:r w:rsidRPr="00672E9F">
              <w:rPr>
                <w:rFonts w:ascii="Verdana" w:hAnsi="Verdana" w:cs="Segoe UI"/>
                <w:sz w:val="16"/>
                <w:szCs w:val="16"/>
              </w:rPr>
              <w:t>»</w:t>
            </w:r>
          </w:p>
          <w:p w14:paraId="3C7CA85A" w14:textId="486E3C14" w:rsidR="00404CE4" w:rsidRPr="00AE54D7" w:rsidRDefault="00404CE4" w:rsidP="00AE54D7">
            <w:pPr>
              <w:pStyle w:val="a3"/>
              <w:tabs>
                <w:tab w:val="left" w:pos="369"/>
              </w:tabs>
              <w:ind w:left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Segoe UI"/>
                <w:sz w:val="16"/>
                <w:szCs w:val="16"/>
              </w:rPr>
              <w:t>Актуализация п. 2</w:t>
            </w:r>
          </w:p>
          <w:p w14:paraId="781EB230" w14:textId="44A045F9" w:rsidR="00AE54D7" w:rsidRDefault="00404CE4" w:rsidP="00404CE4">
            <w:pPr>
              <w:pStyle w:val="a3"/>
              <w:numPr>
                <w:ilvl w:val="0"/>
                <w:numId w:val="22"/>
              </w:numPr>
              <w:tabs>
                <w:tab w:val="left" w:pos="227"/>
              </w:tabs>
              <w:ind w:left="0" w:firstLine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Добавлена</w:t>
            </w:r>
            <w:r w:rsidR="00AE54D7" w:rsidRPr="00404CE4">
              <w:rPr>
                <w:rFonts w:ascii="Verdana" w:hAnsi="Verdana" w:cs="Arial"/>
                <w:sz w:val="16"/>
                <w:szCs w:val="16"/>
              </w:rPr>
              <w:t xml:space="preserve"> позици</w:t>
            </w:r>
            <w:r>
              <w:rPr>
                <w:rFonts w:ascii="Verdana" w:hAnsi="Verdana" w:cs="Arial"/>
                <w:sz w:val="16"/>
                <w:szCs w:val="16"/>
              </w:rPr>
              <w:t>я</w:t>
            </w:r>
            <w:r w:rsidR="00AE54D7" w:rsidRPr="00404CE4">
              <w:rPr>
                <w:rFonts w:ascii="Verdana" w:hAnsi="Verdana" w:cs="Arial"/>
                <w:sz w:val="16"/>
                <w:szCs w:val="16"/>
              </w:rPr>
              <w:t>:</w:t>
            </w:r>
          </w:p>
          <w:p w14:paraId="35BB93B7" w14:textId="53A935D3" w:rsidR="00AE54D7" w:rsidRPr="00404CE4" w:rsidRDefault="00404CE4" w:rsidP="00404CE4">
            <w:pPr>
              <w:pStyle w:val="a3"/>
              <w:tabs>
                <w:tab w:val="left" w:pos="369"/>
              </w:tabs>
              <w:ind w:left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Кнопка-действие</w:t>
            </w:r>
          </w:p>
          <w:p w14:paraId="2BD15F90" w14:textId="30877BDF" w:rsidR="00856454" w:rsidRPr="00404CE4" w:rsidRDefault="00404CE4" w:rsidP="00404CE4">
            <w:pPr>
              <w:tabs>
                <w:tab w:val="left" w:pos="692"/>
              </w:tabs>
              <w:rPr>
                <w:rFonts w:ascii="Verdana" w:hAnsi="Verdana"/>
                <w:sz w:val="16"/>
                <w:szCs w:val="16"/>
              </w:rPr>
            </w:pPr>
            <w:r w:rsidRPr="00404CE4">
              <w:rPr>
                <w:rFonts w:ascii="Verdana" w:eastAsia="Times New Roman" w:hAnsi="Verdana"/>
                <w:sz w:val="16"/>
                <w:szCs w:val="16"/>
              </w:rPr>
              <w:t>2)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AE54D7" w:rsidRPr="00404CE4">
              <w:rPr>
                <w:rFonts w:ascii="Verdana" w:hAnsi="Verdana"/>
                <w:sz w:val="16"/>
                <w:szCs w:val="16"/>
              </w:rPr>
              <w:t>Дополнены требования</w:t>
            </w:r>
            <w:r w:rsidRPr="00404CE4">
              <w:rPr>
                <w:rFonts w:ascii="Verdana" w:hAnsi="Verdana"/>
                <w:sz w:val="16"/>
                <w:szCs w:val="16"/>
              </w:rPr>
              <w:t xml:space="preserve"> к позиции</w:t>
            </w:r>
            <w:r w:rsidR="00AE54D7" w:rsidRPr="00404CE4">
              <w:rPr>
                <w:rFonts w:ascii="Verdana" w:hAnsi="Verdana"/>
                <w:sz w:val="16"/>
                <w:szCs w:val="16"/>
              </w:rPr>
              <w:t>:</w:t>
            </w:r>
          </w:p>
          <w:p w14:paraId="196CCFFA" w14:textId="58A7FA12" w:rsidR="00404CE4" w:rsidRPr="00404CE4" w:rsidRDefault="00404CE4" w:rsidP="00404CE4">
            <w:pPr>
              <w:pStyle w:val="a3"/>
              <w:tabs>
                <w:tab w:val="left" w:pos="369"/>
              </w:tabs>
              <w:ind w:left="0"/>
              <w:rPr>
                <w:rFonts w:cs="Arial"/>
              </w:rPr>
            </w:pPr>
            <w:r w:rsidRPr="00404CE4">
              <w:rPr>
                <w:rFonts w:ascii="Verdana" w:hAnsi="Verdana" w:cs="Arial"/>
                <w:sz w:val="16"/>
                <w:szCs w:val="16"/>
              </w:rPr>
              <w:t>Базовый приоритет</w:t>
            </w:r>
          </w:p>
        </w:tc>
      </w:tr>
      <w:tr w:rsidR="00856454" w:rsidRPr="00CC7AB1" w14:paraId="0AF0BEA5" w14:textId="77777777" w:rsidTr="00D81DF4">
        <w:trPr>
          <w:trHeight w:val="31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7BB2" w14:textId="7246971F" w:rsidR="00856454" w:rsidRPr="00CC7AB1" w:rsidRDefault="00B81B12" w:rsidP="00B81B1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2F81" w14:textId="19207767" w:rsidR="00856454" w:rsidRPr="00CC7AB1" w:rsidRDefault="00B81B12" w:rsidP="00B81B12">
            <w:pPr>
              <w:jc w:val="center"/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>01.12.2016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171E2" w14:textId="7BBCA12B" w:rsidR="00856454" w:rsidRPr="00CC7AB1" w:rsidRDefault="00B81B12" w:rsidP="00D81DF4">
            <w:pPr>
              <w:rPr>
                <w:rFonts w:ascii="Verdana" w:hAnsi="Verdana" w:cs="Arial"/>
                <w:snapToGrid w:val="0"/>
                <w:sz w:val="16"/>
                <w:szCs w:val="16"/>
              </w:rPr>
            </w:pPr>
            <w:r>
              <w:rPr>
                <w:rFonts w:ascii="Verdana" w:hAnsi="Verdana" w:cs="Arial"/>
                <w:snapToGrid w:val="0"/>
                <w:sz w:val="16"/>
                <w:szCs w:val="16"/>
              </w:rPr>
              <w:t xml:space="preserve">Задворнова А. Ю., </w:t>
            </w:r>
            <w:r w:rsidRPr="00C03B0D">
              <w:rPr>
                <w:rFonts w:ascii="Verdana" w:hAnsi="Verdana"/>
                <w:sz w:val="16"/>
                <w:szCs w:val="16"/>
              </w:rPr>
              <w:t>р</w:t>
            </w:r>
            <w:r w:rsidRPr="00C03B0D">
              <w:rPr>
                <w:rStyle w:val="job"/>
                <w:rFonts w:ascii="Verdana" w:hAnsi="Verdana" w:cs="Arial"/>
                <w:sz w:val="16"/>
                <w:szCs w:val="16"/>
              </w:rPr>
              <w:t>уководитель группы корректуры рекламных материалов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C7541" w14:textId="500B9732" w:rsidR="00EC4BFD" w:rsidRDefault="00EC4BFD" w:rsidP="00D81DF4">
            <w:pPr>
              <w:tabs>
                <w:tab w:val="left" w:pos="692"/>
              </w:tabs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Segoe UI"/>
                <w:sz w:val="16"/>
                <w:szCs w:val="16"/>
              </w:rPr>
              <w:t>Актуализация п. 1</w:t>
            </w:r>
          </w:p>
          <w:p w14:paraId="03DB0B45" w14:textId="051D8B79" w:rsidR="00EC4BFD" w:rsidRDefault="00E907BB" w:rsidP="00D81DF4">
            <w:pPr>
              <w:tabs>
                <w:tab w:val="left" w:pos="692"/>
              </w:tabs>
              <w:rPr>
                <w:rFonts w:ascii="Verdana" w:hAnsi="Verdana" w:cs="Segoe UI"/>
                <w:sz w:val="16"/>
                <w:szCs w:val="16"/>
              </w:rPr>
            </w:pPr>
            <w:r w:rsidRPr="00672E9F">
              <w:rPr>
                <w:rFonts w:ascii="Verdana" w:hAnsi="Verdana" w:cs="Segoe UI"/>
                <w:sz w:val="16"/>
                <w:szCs w:val="16"/>
              </w:rPr>
              <w:t>Внесены изменения в пункт «Рекламная ссылка</w:t>
            </w:r>
            <w:r>
              <w:rPr>
                <w:rFonts w:ascii="Verdana" w:hAnsi="Verdana" w:cs="Segoe UI"/>
                <w:sz w:val="16"/>
                <w:szCs w:val="16"/>
              </w:rPr>
              <w:t>, кнопка-действие</w:t>
            </w:r>
            <w:r w:rsidRPr="00672E9F">
              <w:rPr>
                <w:rFonts w:ascii="Verdana" w:hAnsi="Verdana" w:cs="Segoe UI"/>
                <w:sz w:val="16"/>
                <w:szCs w:val="16"/>
              </w:rPr>
              <w:t>»</w:t>
            </w:r>
          </w:p>
          <w:p w14:paraId="1C946D43" w14:textId="77777777" w:rsidR="00E907BB" w:rsidRDefault="00E907BB" w:rsidP="00D81DF4">
            <w:pPr>
              <w:tabs>
                <w:tab w:val="left" w:pos="692"/>
              </w:tabs>
              <w:rPr>
                <w:rFonts w:ascii="Verdana" w:hAnsi="Verdana" w:cs="Arial"/>
                <w:sz w:val="16"/>
                <w:szCs w:val="16"/>
              </w:rPr>
            </w:pPr>
          </w:p>
          <w:p w14:paraId="054C0294" w14:textId="21B0C8DD" w:rsidR="00EC4BFD" w:rsidRDefault="00EC4BFD" w:rsidP="00D81DF4">
            <w:pPr>
              <w:tabs>
                <w:tab w:val="left" w:pos="692"/>
              </w:tabs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Segoe UI"/>
                <w:sz w:val="16"/>
                <w:szCs w:val="16"/>
              </w:rPr>
              <w:t>Актуализация п. 2</w:t>
            </w:r>
          </w:p>
          <w:p w14:paraId="24A63BFB" w14:textId="77263D1F" w:rsidR="00856454" w:rsidRDefault="00B81B12" w:rsidP="00D81DF4">
            <w:pPr>
              <w:tabs>
                <w:tab w:val="left" w:pos="692"/>
              </w:tabs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1. Изменены техтребования к позициям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Баннер в рубрике</w:t>
            </w:r>
            <w:r>
              <w:rPr>
                <w:rFonts w:ascii="Verdana" w:hAnsi="Verdana" w:cs="Arial"/>
                <w:sz w:val="16"/>
                <w:szCs w:val="16"/>
              </w:rPr>
              <w:t xml:space="preserve">»,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Двойной баннер в рубрике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Логотип на карте во всех масштабах в одной рубрике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Рекламная статья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Контекстный модуль под окном справочника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Логотип на карте во всех масштабах в рубрике 1-го уровня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Логотип на карте в детальных масштабах во всех рубриках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«Контекстно-медийный баннер (ПК- и онлайн-версия)»,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«Контекстно-медийный баннер (ПК- и онлайн-версия)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Баннер-небоскреб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Баннер-небоскреб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Реклама в печати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Реклама в печати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«Рекламный модуль в окне карты»,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в окне карты 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на стартовой заставке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на стартовой заставке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на финальной заставке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на финальной заставке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под окном справочника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Рекламный модуль под окном справочника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 онлайн-версии (с видео)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 онлайн-версии (с видео)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», </w:t>
            </w:r>
            <w:r w:rsidR="00CE1225"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r w:rsidR="00CE1225" w:rsidRPr="00CE1225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(Москва, Санкт-Петербург) с видео</w:t>
            </w:r>
            <w:r w:rsidR="00CE1225">
              <w:rPr>
                <w:rFonts w:ascii="Arial" w:eastAsia="Times New Roman" w:hAnsi="Arial" w:cs="Arial"/>
                <w:sz w:val="16"/>
                <w:szCs w:val="16"/>
              </w:rPr>
              <w:t xml:space="preserve">»,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(города-миллионники РФ) с видео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(остальные города РФ) с видео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</w:t>
            </w:r>
            <w:r w:rsidR="00F02D9C"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  <w:p w14:paraId="29AFCAC0" w14:textId="3CAFC0BB" w:rsidR="00F02D9C" w:rsidRDefault="00F02D9C" w:rsidP="00D81DF4">
            <w:pPr>
              <w:tabs>
                <w:tab w:val="left" w:pos="692"/>
              </w:tabs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Добавлено уточнение «</w:t>
            </w:r>
            <w:r w:rsidRPr="00F02D9C">
              <w:rPr>
                <w:rFonts w:ascii="Arial" w:eastAsia="Times New Roman" w:hAnsi="Arial" w:cs="Arial"/>
                <w:sz w:val="16"/>
                <w:szCs w:val="16"/>
              </w:rPr>
              <w:t>Только для рекламодателей из медицинских рубрик</w:t>
            </w:r>
            <w:r w:rsidR="00DC4154">
              <w:rPr>
                <w:rFonts w:ascii="Arial" w:eastAsia="Times New Roman" w:hAnsi="Arial" w:cs="Arial"/>
                <w:sz w:val="16"/>
                <w:szCs w:val="16"/>
              </w:rPr>
              <w:t xml:space="preserve">» к позициям </w:t>
            </w:r>
            <w:r w:rsidR="00EC4BFD"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r w:rsidR="00EC4BFD" w:rsidRPr="00324C41">
              <w:rPr>
                <w:rFonts w:ascii="Arial" w:eastAsia="Times New Roman" w:hAnsi="Arial" w:cs="Arial"/>
                <w:sz w:val="16"/>
                <w:szCs w:val="16"/>
              </w:rPr>
              <w:t>Логотип на карте во всех масштабах в одной рубрике</w:t>
            </w:r>
            <w:r w:rsidR="00EC4BFD"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="00EC4BFD" w:rsidRPr="00324C41">
              <w:rPr>
                <w:rFonts w:ascii="Arial" w:eastAsia="Times New Roman" w:hAnsi="Arial" w:cs="Arial"/>
                <w:sz w:val="16"/>
                <w:szCs w:val="16"/>
              </w:rPr>
              <w:t>Логотип на карте во всех масштабах в рубрике 1-го уровня</w:t>
            </w:r>
            <w:r w:rsidR="00EC4BFD">
              <w:rPr>
                <w:rFonts w:ascii="Arial" w:eastAsia="Times New Roman" w:hAnsi="Arial" w:cs="Arial"/>
                <w:sz w:val="16"/>
                <w:szCs w:val="16"/>
              </w:rPr>
              <w:t>»</w:t>
            </w:r>
            <w:r w:rsidR="00EC4BFD" w:rsidRPr="00324C41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r w:rsidR="00EC4BFD"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r w:rsidR="00EC4BFD" w:rsidRPr="00324C41">
              <w:rPr>
                <w:rFonts w:ascii="Arial" w:eastAsia="Times New Roman" w:hAnsi="Arial" w:cs="Arial"/>
                <w:sz w:val="16"/>
                <w:szCs w:val="16"/>
              </w:rPr>
              <w:t>Логотип на карте в детальных масштабах во всех рубриках</w:t>
            </w:r>
            <w:r w:rsidR="00EC4BFD">
              <w:rPr>
                <w:rFonts w:ascii="Arial" w:eastAsia="Times New Roman" w:hAnsi="Arial" w:cs="Arial"/>
                <w:sz w:val="16"/>
                <w:szCs w:val="16"/>
              </w:rPr>
              <w:t>».</w:t>
            </w:r>
          </w:p>
          <w:p w14:paraId="17AAB50F" w14:textId="26214B6B" w:rsidR="00EC4BFD" w:rsidRPr="00CC7AB1" w:rsidRDefault="00EC4BFD" w:rsidP="00D81DF4">
            <w:pPr>
              <w:tabs>
                <w:tab w:val="left" w:pos="692"/>
              </w:tabs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3. Добавлена активная ссылка для техтребования «</w:t>
            </w:r>
            <w:r w:rsidRPr="00EC4BFD">
              <w:rPr>
                <w:rFonts w:ascii="Arial" w:eastAsia="Times New Roman" w:hAnsi="Arial" w:cs="Arial"/>
                <w:sz w:val="16"/>
                <w:szCs w:val="16"/>
              </w:rPr>
              <w:t>Формат: HTML5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 к позициям «</w:t>
            </w:r>
            <w:proofErr w:type="spellStart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Медийно</w:t>
            </w:r>
            <w:proofErr w:type="spellEnd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-контекстный баннер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proofErr w:type="spellStart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Медийно</w:t>
            </w:r>
            <w:proofErr w:type="spellEnd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-контекстный баннер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«Контекстно-медийный баннер (ПК- и онлайн-версия)»,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«Контекстно-медийный баннер (ПК- и онлайн-версия)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Smart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-баннер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proofErr w:type="spellStart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Smart</w:t>
            </w:r>
            <w:proofErr w:type="spellEnd"/>
            <w:r w:rsidRPr="00324C41">
              <w:rPr>
                <w:rFonts w:ascii="Arial" w:eastAsia="Times New Roman" w:hAnsi="Arial" w:cs="Arial"/>
                <w:sz w:val="16"/>
                <w:szCs w:val="16"/>
              </w:rPr>
              <w:t>-баннер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 онлайн-версии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«Старт в онлайн-версии VIP», «</w:t>
            </w:r>
            <w:r w:rsidRPr="00044FB6">
              <w:rPr>
                <w:rFonts w:ascii="Arial" w:eastAsia="Times New Roman" w:hAnsi="Arial" w:cs="Arial"/>
                <w:sz w:val="16"/>
                <w:szCs w:val="16"/>
              </w:rPr>
              <w:t>Баннер в Личном кабинете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</w:t>
            </w:r>
            <w:r w:rsidRPr="00657A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«</w:t>
            </w:r>
            <w:r w:rsidRPr="00044FB6">
              <w:rPr>
                <w:rFonts w:ascii="Arial" w:eastAsia="Times New Roman" w:hAnsi="Arial" w:cs="Arial"/>
                <w:sz w:val="16"/>
                <w:szCs w:val="16"/>
              </w:rPr>
              <w:t>Баннер в Личном кабинете</w:t>
            </w:r>
            <w:r w:rsidRPr="00EF235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VIP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932ACC">
              <w:rPr>
                <w:rFonts w:ascii="Arial" w:eastAsia="Times New Roman" w:hAnsi="Arial" w:cs="Arial"/>
                <w:sz w:val="16"/>
                <w:szCs w:val="16"/>
              </w:rPr>
              <w:t>Баннер на глобальной карте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(Москва, Санкт-Петербург)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(города-миллионники РФ)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 w:rsidRPr="00324C41">
              <w:rPr>
                <w:rFonts w:ascii="Arial" w:eastAsia="Times New Roman" w:hAnsi="Arial" w:cs="Arial"/>
                <w:sz w:val="16"/>
                <w:szCs w:val="16"/>
              </w:rPr>
              <w:t>Старт в онлайн-версии (остальные города РФ)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proofErr w:type="spellStart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Медийно</w:t>
            </w:r>
            <w:proofErr w:type="spellEnd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-контекстный баннер+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proofErr w:type="spellStart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Медийно</w:t>
            </w:r>
            <w:proofErr w:type="spellEnd"/>
            <w:r w:rsidRPr="00C2111A">
              <w:rPr>
                <w:rFonts w:ascii="Arial" w:eastAsia="Times New Roman" w:hAnsi="Arial" w:cs="Arial"/>
                <w:sz w:val="16"/>
                <w:szCs w:val="16"/>
              </w:rPr>
              <w:t>-</w:t>
            </w:r>
            <w:r w:rsidRPr="00C2111A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контекстный баннер++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», «</w:t>
            </w: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Smart</w:t>
            </w:r>
            <w:r w:rsidRPr="001D537C">
              <w:rPr>
                <w:rFonts w:ascii="Arial" w:eastAsia="Times New Roman" w:hAnsi="Arial" w:cs="Arial"/>
                <w:sz w:val="16"/>
                <w:szCs w:val="16"/>
              </w:rPr>
              <w:t>+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» </w:t>
            </w:r>
            <w:r w:rsidRPr="0062732E"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позиция доступна для 2ГИС.</w:t>
            </w:r>
            <w:r w:rsidRPr="0062732E">
              <w:rPr>
                <w:rFonts w:ascii="Arial" w:eastAsia="Times New Roman" w:hAnsi="Arial" w:cs="Arial"/>
                <w:sz w:val="16"/>
                <w:szCs w:val="16"/>
              </w:rPr>
              <w:t>Новосибирск)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.</w:t>
            </w:r>
          </w:p>
        </w:tc>
      </w:tr>
    </w:tbl>
    <w:p w14:paraId="7E00B4C6" w14:textId="57DDD273" w:rsidR="00A4340A" w:rsidRPr="00DC4154" w:rsidRDefault="00A4340A" w:rsidP="00EC4BFD"/>
    <w:sectPr w:rsidR="00A4340A" w:rsidRPr="00DC4154" w:rsidSect="00856454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CF9082" w14:textId="77777777" w:rsidR="003E7131" w:rsidRDefault="003E7131" w:rsidP="0021501B">
      <w:r>
        <w:separator/>
      </w:r>
    </w:p>
  </w:endnote>
  <w:endnote w:type="continuationSeparator" w:id="0">
    <w:p w14:paraId="2C996AF4" w14:textId="77777777" w:rsidR="003E7131" w:rsidRDefault="003E7131" w:rsidP="0021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5085044"/>
      <w:docPartObj>
        <w:docPartGallery w:val="Page Numbers (Bottom of Page)"/>
        <w:docPartUnique/>
      </w:docPartObj>
    </w:sdtPr>
    <w:sdtEndPr/>
    <w:sdtContent>
      <w:p w14:paraId="6E0CD05D" w14:textId="7D912735" w:rsidR="00F02D9C" w:rsidRDefault="00F02D9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EF9">
          <w:rPr>
            <w:noProof/>
          </w:rPr>
          <w:t>18</w:t>
        </w:r>
        <w:r>
          <w:fldChar w:fldCharType="end"/>
        </w:r>
      </w:p>
    </w:sdtContent>
  </w:sdt>
  <w:p w14:paraId="17EB2653" w14:textId="77777777" w:rsidR="00F02D9C" w:rsidRDefault="00F02D9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509054" w14:textId="77777777" w:rsidR="003E7131" w:rsidRDefault="003E7131" w:rsidP="0021501B">
      <w:r>
        <w:separator/>
      </w:r>
    </w:p>
  </w:footnote>
  <w:footnote w:type="continuationSeparator" w:id="0">
    <w:p w14:paraId="7DB7E0B3" w14:textId="77777777" w:rsidR="003E7131" w:rsidRDefault="003E7131" w:rsidP="00215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3FC7B" w14:textId="77777777" w:rsidR="00F02D9C" w:rsidRPr="00974800" w:rsidRDefault="00F02D9C" w:rsidP="00CF5E23">
    <w:pPr>
      <w:pStyle w:val="a8"/>
      <w:rPr>
        <w:rFonts w:ascii="Verdana" w:hAnsi="Verdana"/>
        <w:sz w:val="16"/>
        <w:szCs w:val="16"/>
      </w:rPr>
    </w:pPr>
    <w:r w:rsidRPr="006A7BC7">
      <w:rPr>
        <w:rFonts w:ascii="Verdana" w:hAnsi="Verdana"/>
        <w:noProof/>
        <w:sz w:val="16"/>
        <w:szCs w:val="16"/>
        <w:highlight w:val="yellow"/>
      </w:rPr>
      <w:drawing>
        <wp:anchor distT="0" distB="0" distL="114300" distR="114300" simplePos="0" relativeHeight="251659264" behindDoc="0" locked="0" layoutInCell="1" allowOverlap="1" wp14:anchorId="6432A1C2" wp14:editId="057479E1">
          <wp:simplePos x="0" y="0"/>
          <wp:positionH relativeFrom="margin">
            <wp:align>right</wp:align>
          </wp:positionH>
          <wp:positionV relativeFrom="paragraph">
            <wp:posOffset>-224790</wp:posOffset>
          </wp:positionV>
          <wp:extent cx="1360074" cy="581249"/>
          <wp:effectExtent l="0" t="0" r="0" b="0"/>
          <wp:wrapThrough wrapText="bothSides">
            <wp:wrapPolygon edited="0">
              <wp:start x="0" y="0"/>
              <wp:lineTo x="0" y="20538"/>
              <wp:lineTo x="21186" y="20538"/>
              <wp:lineTo x="21186" y="0"/>
              <wp:lineTo x="0" y="0"/>
            </wp:wrapPolygon>
          </wp:wrapThrough>
          <wp:docPr id="46" name="Рисунок 46" descr="C:\Users\zh.reshetnikova\Desktop\components_2GIS\logo_prim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h.reshetnikova\Desktop\components_2GIS\logo_prim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074" cy="581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974800">
        <w:rPr>
          <w:rFonts w:ascii="Verdana" w:hAnsi="Verdana" w:cs="Arial"/>
          <w:sz w:val="16"/>
          <w:szCs w:val="16"/>
        </w:rPr>
        <w:t>Требования к оформлению рекламных материалов</w:t>
      </w:r>
    </w:hyperlink>
  </w:p>
  <w:p w14:paraId="5959C6F6" w14:textId="77EB8392" w:rsidR="00F02D9C" w:rsidRDefault="00F02D9C" w:rsidP="00CF5E23">
    <w:pPr>
      <w:pStyle w:val="a8"/>
      <w:tabs>
        <w:tab w:val="clear" w:pos="4677"/>
        <w:tab w:val="clear" w:pos="9355"/>
        <w:tab w:val="left" w:pos="8496"/>
      </w:tabs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>01.12</w:t>
    </w:r>
    <w:r w:rsidRPr="0063228B">
      <w:rPr>
        <w:rFonts w:ascii="Verdana" w:hAnsi="Verdana" w:cs="Arial"/>
        <w:sz w:val="16"/>
        <w:szCs w:val="16"/>
      </w:rPr>
      <w:t>.2016</w:t>
    </w:r>
  </w:p>
  <w:p w14:paraId="004E8684" w14:textId="1A089BD1" w:rsidR="00F02D9C" w:rsidRPr="001223C6" w:rsidRDefault="00F02D9C" w:rsidP="001223C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F02E5"/>
    <w:multiLevelType w:val="hybridMultilevel"/>
    <w:tmpl w:val="159A2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73368"/>
    <w:multiLevelType w:val="hybridMultilevel"/>
    <w:tmpl w:val="A17EF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A0DA7"/>
    <w:multiLevelType w:val="hybridMultilevel"/>
    <w:tmpl w:val="753AD386"/>
    <w:lvl w:ilvl="0" w:tplc="82D45C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C767C"/>
    <w:multiLevelType w:val="hybridMultilevel"/>
    <w:tmpl w:val="2CBA2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03F57"/>
    <w:multiLevelType w:val="hybridMultilevel"/>
    <w:tmpl w:val="C4A48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73BFD"/>
    <w:multiLevelType w:val="hybridMultilevel"/>
    <w:tmpl w:val="0EA093DC"/>
    <w:lvl w:ilvl="0" w:tplc="0AC4706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D1DFE"/>
    <w:multiLevelType w:val="hybridMultilevel"/>
    <w:tmpl w:val="C3E80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A7E1D"/>
    <w:multiLevelType w:val="hybridMultilevel"/>
    <w:tmpl w:val="58D08DB4"/>
    <w:lvl w:ilvl="0" w:tplc="3CA29A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106DA"/>
    <w:multiLevelType w:val="hybridMultilevel"/>
    <w:tmpl w:val="74B02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FD6B0D"/>
    <w:multiLevelType w:val="hybridMultilevel"/>
    <w:tmpl w:val="48204BEA"/>
    <w:lvl w:ilvl="0" w:tplc="9B241A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350B3"/>
    <w:multiLevelType w:val="hybridMultilevel"/>
    <w:tmpl w:val="436850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F60908"/>
    <w:multiLevelType w:val="hybridMultilevel"/>
    <w:tmpl w:val="FB64D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8505B"/>
    <w:multiLevelType w:val="hybridMultilevel"/>
    <w:tmpl w:val="0EECCC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8790E"/>
    <w:multiLevelType w:val="hybridMultilevel"/>
    <w:tmpl w:val="C922D726"/>
    <w:lvl w:ilvl="0" w:tplc="2EB4215A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4" w15:restartNumberingAfterBreak="0">
    <w:nsid w:val="309D2B9E"/>
    <w:multiLevelType w:val="hybridMultilevel"/>
    <w:tmpl w:val="42EA692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52791A"/>
    <w:multiLevelType w:val="hybridMultilevel"/>
    <w:tmpl w:val="51FC8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974728"/>
    <w:multiLevelType w:val="hybridMultilevel"/>
    <w:tmpl w:val="34ACF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81F90"/>
    <w:multiLevelType w:val="hybridMultilevel"/>
    <w:tmpl w:val="607605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441135"/>
    <w:multiLevelType w:val="hybridMultilevel"/>
    <w:tmpl w:val="C0E21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53DD4"/>
    <w:multiLevelType w:val="hybridMultilevel"/>
    <w:tmpl w:val="C0A03BF6"/>
    <w:lvl w:ilvl="0" w:tplc="BC1880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DC6EEC"/>
    <w:multiLevelType w:val="multilevel"/>
    <w:tmpl w:val="85CC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A4D6763"/>
    <w:multiLevelType w:val="hybridMultilevel"/>
    <w:tmpl w:val="20ACB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53D35"/>
    <w:multiLevelType w:val="multilevel"/>
    <w:tmpl w:val="9BAA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AFB51BD"/>
    <w:multiLevelType w:val="hybridMultilevel"/>
    <w:tmpl w:val="CEAE8D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8"/>
  </w:num>
  <w:num w:numId="5">
    <w:abstractNumId w:val="11"/>
  </w:num>
  <w:num w:numId="6">
    <w:abstractNumId w:val="2"/>
  </w:num>
  <w:num w:numId="7">
    <w:abstractNumId w:val="7"/>
  </w:num>
  <w:num w:numId="8">
    <w:abstractNumId w:val="4"/>
  </w:num>
  <w:num w:numId="9">
    <w:abstractNumId w:val="6"/>
  </w:num>
  <w:num w:numId="10">
    <w:abstractNumId w:val="20"/>
  </w:num>
  <w:num w:numId="11">
    <w:abstractNumId w:val="22"/>
  </w:num>
  <w:num w:numId="12">
    <w:abstractNumId w:val="8"/>
  </w:num>
  <w:num w:numId="13">
    <w:abstractNumId w:val="15"/>
  </w:num>
  <w:num w:numId="14">
    <w:abstractNumId w:val="21"/>
  </w:num>
  <w:num w:numId="15">
    <w:abstractNumId w:val="1"/>
  </w:num>
  <w:num w:numId="16">
    <w:abstractNumId w:val="16"/>
  </w:num>
  <w:num w:numId="17">
    <w:abstractNumId w:val="19"/>
  </w:num>
  <w:num w:numId="18">
    <w:abstractNumId w:val="10"/>
  </w:num>
  <w:num w:numId="19">
    <w:abstractNumId w:val="12"/>
  </w:num>
  <w:num w:numId="20">
    <w:abstractNumId w:val="17"/>
  </w:num>
  <w:num w:numId="21">
    <w:abstractNumId w:val="14"/>
  </w:num>
  <w:num w:numId="22">
    <w:abstractNumId w:val="23"/>
  </w:num>
  <w:num w:numId="23">
    <w:abstractNumId w:val="3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5A8"/>
    <w:rsid w:val="00000D36"/>
    <w:rsid w:val="0002348B"/>
    <w:rsid w:val="000361E7"/>
    <w:rsid w:val="00037DDC"/>
    <w:rsid w:val="00043D4B"/>
    <w:rsid w:val="0005007E"/>
    <w:rsid w:val="00063DD8"/>
    <w:rsid w:val="00066B24"/>
    <w:rsid w:val="0008172D"/>
    <w:rsid w:val="00096B57"/>
    <w:rsid w:val="000A0EE8"/>
    <w:rsid w:val="000A25BC"/>
    <w:rsid w:val="000A2B1A"/>
    <w:rsid w:val="000A3278"/>
    <w:rsid w:val="000A5D2A"/>
    <w:rsid w:val="000B7663"/>
    <w:rsid w:val="000C7852"/>
    <w:rsid w:val="000D1778"/>
    <w:rsid w:val="000E5230"/>
    <w:rsid w:val="000F367A"/>
    <w:rsid w:val="000F373A"/>
    <w:rsid w:val="00111AB2"/>
    <w:rsid w:val="00115B8C"/>
    <w:rsid w:val="00115FE9"/>
    <w:rsid w:val="00116F30"/>
    <w:rsid w:val="001205DD"/>
    <w:rsid w:val="001223C6"/>
    <w:rsid w:val="00155562"/>
    <w:rsid w:val="00156DE7"/>
    <w:rsid w:val="00157FDD"/>
    <w:rsid w:val="001615FD"/>
    <w:rsid w:val="00162ACB"/>
    <w:rsid w:val="001638E4"/>
    <w:rsid w:val="00163A1E"/>
    <w:rsid w:val="0018396E"/>
    <w:rsid w:val="001B2606"/>
    <w:rsid w:val="001B5EDC"/>
    <w:rsid w:val="001B68C4"/>
    <w:rsid w:val="001C0A2E"/>
    <w:rsid w:val="001C0E00"/>
    <w:rsid w:val="001C2718"/>
    <w:rsid w:val="001C67D2"/>
    <w:rsid w:val="001D537C"/>
    <w:rsid w:val="001E235B"/>
    <w:rsid w:val="001E7735"/>
    <w:rsid w:val="00200FF7"/>
    <w:rsid w:val="002109F4"/>
    <w:rsid w:val="0021340A"/>
    <w:rsid w:val="002136A7"/>
    <w:rsid w:val="0021501B"/>
    <w:rsid w:val="0021526A"/>
    <w:rsid w:val="00215D8B"/>
    <w:rsid w:val="002339F0"/>
    <w:rsid w:val="002501DC"/>
    <w:rsid w:val="0025498E"/>
    <w:rsid w:val="00256F84"/>
    <w:rsid w:val="00257849"/>
    <w:rsid w:val="00260DC7"/>
    <w:rsid w:val="00275127"/>
    <w:rsid w:val="00294028"/>
    <w:rsid w:val="002B1DFE"/>
    <w:rsid w:val="002C0422"/>
    <w:rsid w:val="002C2C5E"/>
    <w:rsid w:val="002D6C28"/>
    <w:rsid w:val="002F2878"/>
    <w:rsid w:val="002F3673"/>
    <w:rsid w:val="002F4FE7"/>
    <w:rsid w:val="002F5B87"/>
    <w:rsid w:val="00312688"/>
    <w:rsid w:val="00314AB4"/>
    <w:rsid w:val="0031743E"/>
    <w:rsid w:val="00317511"/>
    <w:rsid w:val="00324A27"/>
    <w:rsid w:val="00330272"/>
    <w:rsid w:val="003421D3"/>
    <w:rsid w:val="003425C8"/>
    <w:rsid w:val="00343148"/>
    <w:rsid w:val="00347C68"/>
    <w:rsid w:val="00350BB1"/>
    <w:rsid w:val="00350DF8"/>
    <w:rsid w:val="003608B3"/>
    <w:rsid w:val="003617C7"/>
    <w:rsid w:val="00362B04"/>
    <w:rsid w:val="003A24A2"/>
    <w:rsid w:val="003A7A74"/>
    <w:rsid w:val="003B1427"/>
    <w:rsid w:val="003B551F"/>
    <w:rsid w:val="003C522D"/>
    <w:rsid w:val="003E1FDE"/>
    <w:rsid w:val="003E7131"/>
    <w:rsid w:val="003F3963"/>
    <w:rsid w:val="003F71B1"/>
    <w:rsid w:val="003F7C25"/>
    <w:rsid w:val="004002B9"/>
    <w:rsid w:val="00401FF2"/>
    <w:rsid w:val="00404CE4"/>
    <w:rsid w:val="00405336"/>
    <w:rsid w:val="00411D24"/>
    <w:rsid w:val="00412FE7"/>
    <w:rsid w:val="00440E4A"/>
    <w:rsid w:val="00444861"/>
    <w:rsid w:val="00450208"/>
    <w:rsid w:val="00456448"/>
    <w:rsid w:val="00470E81"/>
    <w:rsid w:val="004711F9"/>
    <w:rsid w:val="0047466E"/>
    <w:rsid w:val="00477BF0"/>
    <w:rsid w:val="0048485B"/>
    <w:rsid w:val="00493BEF"/>
    <w:rsid w:val="00495178"/>
    <w:rsid w:val="004B2591"/>
    <w:rsid w:val="004C44F2"/>
    <w:rsid w:val="004C4F75"/>
    <w:rsid w:val="004D5B90"/>
    <w:rsid w:val="004E2147"/>
    <w:rsid w:val="004E2B9A"/>
    <w:rsid w:val="004E2C9E"/>
    <w:rsid w:val="004E3AF4"/>
    <w:rsid w:val="004E4099"/>
    <w:rsid w:val="004E510F"/>
    <w:rsid w:val="004F0E92"/>
    <w:rsid w:val="004F1232"/>
    <w:rsid w:val="00501240"/>
    <w:rsid w:val="00511570"/>
    <w:rsid w:val="0051693B"/>
    <w:rsid w:val="00522D37"/>
    <w:rsid w:val="00527A40"/>
    <w:rsid w:val="0054000E"/>
    <w:rsid w:val="00543591"/>
    <w:rsid w:val="00545015"/>
    <w:rsid w:val="00550739"/>
    <w:rsid w:val="00557364"/>
    <w:rsid w:val="00573413"/>
    <w:rsid w:val="0058172B"/>
    <w:rsid w:val="00591D01"/>
    <w:rsid w:val="00591D6C"/>
    <w:rsid w:val="00595ED6"/>
    <w:rsid w:val="005978C1"/>
    <w:rsid w:val="005A59D6"/>
    <w:rsid w:val="005A6338"/>
    <w:rsid w:val="005B3BCD"/>
    <w:rsid w:val="005B4687"/>
    <w:rsid w:val="005C4CEF"/>
    <w:rsid w:val="005C5C8C"/>
    <w:rsid w:val="005D2014"/>
    <w:rsid w:val="005E0A30"/>
    <w:rsid w:val="005E198E"/>
    <w:rsid w:val="005E5147"/>
    <w:rsid w:val="005F2BAC"/>
    <w:rsid w:val="006029FD"/>
    <w:rsid w:val="00616220"/>
    <w:rsid w:val="0061737B"/>
    <w:rsid w:val="006227AF"/>
    <w:rsid w:val="006244E9"/>
    <w:rsid w:val="0062732E"/>
    <w:rsid w:val="00631F8C"/>
    <w:rsid w:val="0063228B"/>
    <w:rsid w:val="0063731E"/>
    <w:rsid w:val="00637E9E"/>
    <w:rsid w:val="00646BA6"/>
    <w:rsid w:val="00657AA5"/>
    <w:rsid w:val="00660714"/>
    <w:rsid w:val="00662723"/>
    <w:rsid w:val="0067235C"/>
    <w:rsid w:val="00672E9F"/>
    <w:rsid w:val="0067590C"/>
    <w:rsid w:val="00676B36"/>
    <w:rsid w:val="006845A8"/>
    <w:rsid w:val="006868A2"/>
    <w:rsid w:val="006A7BC7"/>
    <w:rsid w:val="006C1F4A"/>
    <w:rsid w:val="006C2CFE"/>
    <w:rsid w:val="006C478B"/>
    <w:rsid w:val="006F1F0C"/>
    <w:rsid w:val="006F5953"/>
    <w:rsid w:val="006F77F6"/>
    <w:rsid w:val="00701D2A"/>
    <w:rsid w:val="007263E0"/>
    <w:rsid w:val="007277FB"/>
    <w:rsid w:val="00744939"/>
    <w:rsid w:val="00753783"/>
    <w:rsid w:val="00763966"/>
    <w:rsid w:val="007820C2"/>
    <w:rsid w:val="007A3A15"/>
    <w:rsid w:val="007A5F2C"/>
    <w:rsid w:val="007A70C7"/>
    <w:rsid w:val="007B7CDB"/>
    <w:rsid w:val="007D2150"/>
    <w:rsid w:val="007D2C30"/>
    <w:rsid w:val="007E13D5"/>
    <w:rsid w:val="007E4B78"/>
    <w:rsid w:val="007F3EE0"/>
    <w:rsid w:val="007F7CD3"/>
    <w:rsid w:val="00823F09"/>
    <w:rsid w:val="008263C6"/>
    <w:rsid w:val="00826730"/>
    <w:rsid w:val="008321F8"/>
    <w:rsid w:val="00832D7F"/>
    <w:rsid w:val="008410C4"/>
    <w:rsid w:val="00856454"/>
    <w:rsid w:val="00860FC5"/>
    <w:rsid w:val="00864489"/>
    <w:rsid w:val="00875D61"/>
    <w:rsid w:val="00887516"/>
    <w:rsid w:val="008A2F52"/>
    <w:rsid w:val="008B013B"/>
    <w:rsid w:val="008B509D"/>
    <w:rsid w:val="008B531B"/>
    <w:rsid w:val="008F3432"/>
    <w:rsid w:val="008F3F66"/>
    <w:rsid w:val="008F454B"/>
    <w:rsid w:val="008F7111"/>
    <w:rsid w:val="0091172D"/>
    <w:rsid w:val="00913B2A"/>
    <w:rsid w:val="00915593"/>
    <w:rsid w:val="00922135"/>
    <w:rsid w:val="00932ACC"/>
    <w:rsid w:val="0094424E"/>
    <w:rsid w:val="00966317"/>
    <w:rsid w:val="00974800"/>
    <w:rsid w:val="00977928"/>
    <w:rsid w:val="00980850"/>
    <w:rsid w:val="0098132E"/>
    <w:rsid w:val="009A0A50"/>
    <w:rsid w:val="009B1732"/>
    <w:rsid w:val="009B51FD"/>
    <w:rsid w:val="009C07CC"/>
    <w:rsid w:val="009E2CAE"/>
    <w:rsid w:val="009F39FD"/>
    <w:rsid w:val="00A0749F"/>
    <w:rsid w:val="00A4340A"/>
    <w:rsid w:val="00A50403"/>
    <w:rsid w:val="00A5202F"/>
    <w:rsid w:val="00A54D39"/>
    <w:rsid w:val="00A63EFB"/>
    <w:rsid w:val="00A84299"/>
    <w:rsid w:val="00A9254C"/>
    <w:rsid w:val="00AA11EF"/>
    <w:rsid w:val="00AA2306"/>
    <w:rsid w:val="00AA7D28"/>
    <w:rsid w:val="00AE128D"/>
    <w:rsid w:val="00AE3359"/>
    <w:rsid w:val="00AE54D7"/>
    <w:rsid w:val="00AE7EF9"/>
    <w:rsid w:val="00AF3A14"/>
    <w:rsid w:val="00B172D0"/>
    <w:rsid w:val="00B51A50"/>
    <w:rsid w:val="00B6111E"/>
    <w:rsid w:val="00B64FD6"/>
    <w:rsid w:val="00B67009"/>
    <w:rsid w:val="00B81B12"/>
    <w:rsid w:val="00B839D3"/>
    <w:rsid w:val="00BA40DA"/>
    <w:rsid w:val="00BB07F2"/>
    <w:rsid w:val="00BB30FE"/>
    <w:rsid w:val="00BB3590"/>
    <w:rsid w:val="00BB545F"/>
    <w:rsid w:val="00BC1B5B"/>
    <w:rsid w:val="00BD3A38"/>
    <w:rsid w:val="00BE215E"/>
    <w:rsid w:val="00BF2386"/>
    <w:rsid w:val="00C03B0D"/>
    <w:rsid w:val="00C07828"/>
    <w:rsid w:val="00C10CB4"/>
    <w:rsid w:val="00C2111A"/>
    <w:rsid w:val="00C2133C"/>
    <w:rsid w:val="00C2306A"/>
    <w:rsid w:val="00C32551"/>
    <w:rsid w:val="00C413A5"/>
    <w:rsid w:val="00C479BF"/>
    <w:rsid w:val="00C509F8"/>
    <w:rsid w:val="00C51A13"/>
    <w:rsid w:val="00C55BB7"/>
    <w:rsid w:val="00C72307"/>
    <w:rsid w:val="00C81192"/>
    <w:rsid w:val="00C83A28"/>
    <w:rsid w:val="00C83CE0"/>
    <w:rsid w:val="00C928B2"/>
    <w:rsid w:val="00CA0D37"/>
    <w:rsid w:val="00CB0185"/>
    <w:rsid w:val="00CB278E"/>
    <w:rsid w:val="00CC73E8"/>
    <w:rsid w:val="00CE1225"/>
    <w:rsid w:val="00CE5012"/>
    <w:rsid w:val="00CF5E23"/>
    <w:rsid w:val="00D15695"/>
    <w:rsid w:val="00D32D59"/>
    <w:rsid w:val="00D42369"/>
    <w:rsid w:val="00D576EA"/>
    <w:rsid w:val="00D57759"/>
    <w:rsid w:val="00D615EC"/>
    <w:rsid w:val="00D64CA5"/>
    <w:rsid w:val="00D81DF4"/>
    <w:rsid w:val="00D850FC"/>
    <w:rsid w:val="00D85FD7"/>
    <w:rsid w:val="00DB1B00"/>
    <w:rsid w:val="00DB5FD4"/>
    <w:rsid w:val="00DB7EB3"/>
    <w:rsid w:val="00DC15F0"/>
    <w:rsid w:val="00DC3CF4"/>
    <w:rsid w:val="00DC4154"/>
    <w:rsid w:val="00DC58C9"/>
    <w:rsid w:val="00DD3146"/>
    <w:rsid w:val="00DD59AB"/>
    <w:rsid w:val="00DF12CD"/>
    <w:rsid w:val="00DF5A19"/>
    <w:rsid w:val="00E03543"/>
    <w:rsid w:val="00E03DAC"/>
    <w:rsid w:val="00E04265"/>
    <w:rsid w:val="00E24BB9"/>
    <w:rsid w:val="00E3648E"/>
    <w:rsid w:val="00E4552E"/>
    <w:rsid w:val="00E47667"/>
    <w:rsid w:val="00E50DBD"/>
    <w:rsid w:val="00E6076F"/>
    <w:rsid w:val="00E64A2F"/>
    <w:rsid w:val="00E6778D"/>
    <w:rsid w:val="00E80CC2"/>
    <w:rsid w:val="00E821A0"/>
    <w:rsid w:val="00E907BB"/>
    <w:rsid w:val="00E910B1"/>
    <w:rsid w:val="00E95E8F"/>
    <w:rsid w:val="00EA056F"/>
    <w:rsid w:val="00EC10EE"/>
    <w:rsid w:val="00EC4BFD"/>
    <w:rsid w:val="00ED33F5"/>
    <w:rsid w:val="00EE2DA1"/>
    <w:rsid w:val="00EF09F4"/>
    <w:rsid w:val="00EF235B"/>
    <w:rsid w:val="00EF2D90"/>
    <w:rsid w:val="00EF5DFA"/>
    <w:rsid w:val="00F02D9C"/>
    <w:rsid w:val="00F040E6"/>
    <w:rsid w:val="00F065B9"/>
    <w:rsid w:val="00F107DE"/>
    <w:rsid w:val="00F12C74"/>
    <w:rsid w:val="00F330B9"/>
    <w:rsid w:val="00F369E1"/>
    <w:rsid w:val="00F41C33"/>
    <w:rsid w:val="00F57CA8"/>
    <w:rsid w:val="00F64B75"/>
    <w:rsid w:val="00F706D1"/>
    <w:rsid w:val="00F744F4"/>
    <w:rsid w:val="00F91437"/>
    <w:rsid w:val="00F97E1D"/>
    <w:rsid w:val="00FA57B0"/>
    <w:rsid w:val="00FB4592"/>
    <w:rsid w:val="00FC62FF"/>
    <w:rsid w:val="00FE1C75"/>
    <w:rsid w:val="00FF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F73B1"/>
  <w15:chartTrackingRefBased/>
  <w15:docId w15:val="{5F8FF9AA-4D8D-47DD-86EB-A1B871F9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8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5D2014"/>
    <w:pPr>
      <w:keepNext/>
      <w:keepLines/>
      <w:spacing w:before="240"/>
      <w:outlineLvl w:val="0"/>
    </w:pPr>
    <w:rPr>
      <w:rFonts w:ascii="Arial" w:eastAsia="Times New Roman" w:hAnsi="Arial" w:cs="Arial"/>
      <w:b/>
      <w:sz w:val="16"/>
      <w:szCs w:val="1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501DC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5A8"/>
    <w:pPr>
      <w:ind w:left="720"/>
      <w:contextualSpacing/>
    </w:pPr>
    <w:rPr>
      <w:rFonts w:eastAsia="Times New Roman"/>
    </w:rPr>
  </w:style>
  <w:style w:type="table" w:styleId="a4">
    <w:name w:val="Grid Table Light"/>
    <w:basedOn w:val="a1"/>
    <w:uiPriority w:val="40"/>
    <w:rsid w:val="00676B3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5">
    <w:name w:val="Hyperlink"/>
    <w:basedOn w:val="a0"/>
    <w:uiPriority w:val="99"/>
    <w:unhideWhenUsed/>
    <w:rsid w:val="003A24A2"/>
    <w:rPr>
      <w:strike w:val="0"/>
      <w:dstrike w:val="0"/>
      <w:color w:val="3572B0"/>
      <w:u w:val="none"/>
      <w:effect w:val="none"/>
    </w:rPr>
  </w:style>
  <w:style w:type="character" w:styleId="a6">
    <w:name w:val="Emphasis"/>
    <w:basedOn w:val="a0"/>
    <w:uiPriority w:val="20"/>
    <w:qFormat/>
    <w:rsid w:val="003A24A2"/>
    <w:rPr>
      <w:i/>
      <w:iCs/>
    </w:rPr>
  </w:style>
  <w:style w:type="character" w:styleId="a7">
    <w:name w:val="Strong"/>
    <w:basedOn w:val="a0"/>
    <w:uiPriority w:val="22"/>
    <w:qFormat/>
    <w:rsid w:val="003A24A2"/>
    <w:rPr>
      <w:b/>
      <w:bCs/>
    </w:rPr>
  </w:style>
  <w:style w:type="paragraph" w:styleId="a8">
    <w:name w:val="header"/>
    <w:basedOn w:val="a"/>
    <w:link w:val="a9"/>
    <w:uiPriority w:val="99"/>
    <w:unhideWhenUsed/>
    <w:rsid w:val="002150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501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150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501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job">
    <w:name w:val="job"/>
    <w:basedOn w:val="a0"/>
    <w:rsid w:val="00C03B0D"/>
    <w:rPr>
      <w:vertAlign w:val="baseline"/>
    </w:rPr>
  </w:style>
  <w:style w:type="character" w:customStyle="1" w:styleId="10">
    <w:name w:val="Заголовок 1 Знак"/>
    <w:basedOn w:val="a0"/>
    <w:link w:val="1"/>
    <w:uiPriority w:val="9"/>
    <w:rsid w:val="005D2014"/>
    <w:rPr>
      <w:rFonts w:ascii="Arial" w:eastAsia="Times New Roman" w:hAnsi="Arial" w:cs="Arial"/>
      <w:b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01DC"/>
    <w:rPr>
      <w:rFonts w:ascii="Verdana" w:eastAsiaTheme="majorEastAsia" w:hAnsi="Verdana" w:cstheme="majorBidi"/>
      <w:b/>
      <w:sz w:val="20"/>
      <w:szCs w:val="26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7E4B78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11">
    <w:name w:val="toc 1"/>
    <w:basedOn w:val="a"/>
    <w:next w:val="a"/>
    <w:autoRedefine/>
    <w:uiPriority w:val="39"/>
    <w:unhideWhenUsed/>
    <w:rsid w:val="007E4B78"/>
    <w:pPr>
      <w:spacing w:after="100"/>
    </w:pPr>
  </w:style>
  <w:style w:type="character" w:styleId="ad">
    <w:name w:val="annotation reference"/>
    <w:basedOn w:val="a0"/>
    <w:uiPriority w:val="99"/>
    <w:semiHidden/>
    <w:unhideWhenUsed/>
    <w:rsid w:val="006227A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227A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227A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227A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227A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227AF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6227AF"/>
    <w:rPr>
      <w:rFonts w:ascii="Segoe UI" w:eastAsia="Calibri" w:hAnsi="Segoe UI" w:cs="Segoe UI"/>
      <w:sz w:val="18"/>
      <w:szCs w:val="18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03DAC"/>
    <w:pPr>
      <w:spacing w:after="100"/>
      <w:ind w:left="240"/>
    </w:pPr>
  </w:style>
  <w:style w:type="paragraph" w:styleId="af4">
    <w:name w:val="Normal (Web)"/>
    <w:basedOn w:val="a"/>
    <w:uiPriority w:val="99"/>
    <w:unhideWhenUsed/>
    <w:rsid w:val="00C413A5"/>
    <w:pPr>
      <w:spacing w:before="100" w:beforeAutospacing="1" w:after="100" w:afterAutospacing="1"/>
    </w:pPr>
    <w:rPr>
      <w:rFonts w:eastAsia="Times New Roman"/>
    </w:rPr>
  </w:style>
  <w:style w:type="character" w:styleId="af5">
    <w:name w:val="FollowedHyperlink"/>
    <w:basedOn w:val="a0"/>
    <w:uiPriority w:val="99"/>
    <w:semiHidden/>
    <w:unhideWhenUsed/>
    <w:rsid w:val="001638E4"/>
    <w:rPr>
      <w:color w:val="954F72" w:themeColor="followedHyperlink"/>
      <w:u w:val="single"/>
    </w:rPr>
  </w:style>
  <w:style w:type="paragraph" w:styleId="af6">
    <w:name w:val="endnote text"/>
    <w:basedOn w:val="a"/>
    <w:link w:val="af7"/>
    <w:uiPriority w:val="99"/>
    <w:semiHidden/>
    <w:unhideWhenUsed/>
    <w:rsid w:val="00573413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7341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8">
    <w:name w:val="endnote reference"/>
    <w:basedOn w:val="a0"/>
    <w:uiPriority w:val="99"/>
    <w:semiHidden/>
    <w:unhideWhenUsed/>
    <w:rsid w:val="005734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82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2" w:space="0" w:color="CCCCCC"/>
                        <w:bottom w:val="single" w:sz="6" w:space="0" w:color="CCCCCC"/>
                        <w:right w:val="single" w:sz="2" w:space="0" w:color="CCCCCC"/>
                      </w:divBdr>
                      <w:divsChild>
                        <w:div w:id="17932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31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2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yperlink" Target="http://static.2gis.com/i/4729.jpg" TargetMode="External"/><Relationship Id="rId26" Type="http://schemas.openxmlformats.org/officeDocument/2006/relationships/image" Target="media/image11.png"/><Relationship Id="rId39" Type="http://schemas.openxmlformats.org/officeDocument/2006/relationships/image" Target="media/image17.jpeg"/><Relationship Id="rId21" Type="http://schemas.openxmlformats.org/officeDocument/2006/relationships/image" Target="media/image7.jpeg"/><Relationship Id="rId34" Type="http://schemas.openxmlformats.org/officeDocument/2006/relationships/hyperlink" Target="http://static.2gis.com/i/4745.jpg" TargetMode="External"/><Relationship Id="rId42" Type="http://schemas.openxmlformats.org/officeDocument/2006/relationships/hyperlink" Target="http://static.2gis.com/i/4750.jpg" TargetMode="External"/><Relationship Id="rId47" Type="http://schemas.openxmlformats.org/officeDocument/2006/relationships/image" Target="media/image23.png"/><Relationship Id="rId50" Type="http://schemas.openxmlformats.org/officeDocument/2006/relationships/image" Target="cid:image006.jpg@01D220AF.DFBF5670" TargetMode="External"/><Relationship Id="rId55" Type="http://schemas.openxmlformats.org/officeDocument/2006/relationships/image" Target="media/image30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static.2gis.com/i/4733.jpg" TargetMode="External"/><Relationship Id="rId29" Type="http://schemas.openxmlformats.org/officeDocument/2006/relationships/image" Target="media/image12.jpeg"/><Relationship Id="rId11" Type="http://schemas.openxmlformats.org/officeDocument/2006/relationships/image" Target="media/image2.jpeg"/><Relationship Id="rId24" Type="http://schemas.openxmlformats.org/officeDocument/2006/relationships/image" Target="media/image9.jpg"/><Relationship Id="rId32" Type="http://schemas.openxmlformats.org/officeDocument/2006/relationships/hyperlink" Target="http://static.2gis.com/i/4749.jpg" TargetMode="External"/><Relationship Id="rId37" Type="http://schemas.openxmlformats.org/officeDocument/2006/relationships/image" Target="media/image16.jpeg"/><Relationship Id="rId40" Type="http://schemas.openxmlformats.org/officeDocument/2006/relationships/hyperlink" Target="http://static.2gis.com/i/4741.jpg" TargetMode="External"/><Relationship Id="rId45" Type="http://schemas.openxmlformats.org/officeDocument/2006/relationships/image" Target="media/image21.jpeg"/><Relationship Id="rId53" Type="http://schemas.openxmlformats.org/officeDocument/2006/relationships/image" Target="media/image28.jpg"/><Relationship Id="rId58" Type="http://schemas.openxmlformats.org/officeDocument/2006/relationships/hyperlink" Target="http://bannerbuilder.docomoz.com/converter.php" TargetMode="Externa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6.jpeg"/><Relationship Id="rId14" Type="http://schemas.openxmlformats.org/officeDocument/2006/relationships/hyperlink" Target="http://static.2gis.com/i/4725.jpg" TargetMode="External"/><Relationship Id="rId22" Type="http://schemas.openxmlformats.org/officeDocument/2006/relationships/hyperlink" Target="http://static.2gis.com/i/4746.jpg" TargetMode="External"/><Relationship Id="rId27" Type="http://schemas.openxmlformats.org/officeDocument/2006/relationships/hyperlink" Target="http://www.2gis.ru" TargetMode="External"/><Relationship Id="rId30" Type="http://schemas.openxmlformats.org/officeDocument/2006/relationships/hyperlink" Target="http://static.2gis.com/i/4758.jpg" TargetMode="External"/><Relationship Id="rId35" Type="http://schemas.openxmlformats.org/officeDocument/2006/relationships/image" Target="media/image15.jpeg"/><Relationship Id="rId43" Type="http://schemas.openxmlformats.org/officeDocument/2006/relationships/image" Target="media/image19.jpeg"/><Relationship Id="rId48" Type="http://schemas.openxmlformats.org/officeDocument/2006/relationships/image" Target="media/image24.png"/><Relationship Id="rId56" Type="http://schemas.openxmlformats.org/officeDocument/2006/relationships/hyperlink" Target="https://www.google.com/webdesigner/" TargetMode="External"/><Relationship Id="rId8" Type="http://schemas.openxmlformats.org/officeDocument/2006/relationships/hyperlink" Target="http://static.2gis.com/i/4717.jpg" TargetMode="External"/><Relationship Id="rId51" Type="http://schemas.openxmlformats.org/officeDocument/2006/relationships/image" Target="media/image26.jpg"/><Relationship Id="rId3" Type="http://schemas.openxmlformats.org/officeDocument/2006/relationships/styles" Target="styles.xml"/><Relationship Id="rId12" Type="http://schemas.openxmlformats.org/officeDocument/2006/relationships/hyperlink" Target="http://static.2gis.com/i/4722.jpg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0.png"/><Relationship Id="rId33" Type="http://schemas.openxmlformats.org/officeDocument/2006/relationships/image" Target="media/image14.jpeg"/><Relationship Id="rId38" Type="http://schemas.openxmlformats.org/officeDocument/2006/relationships/hyperlink" Target="http://static.2gis.com/i/4738.jpg" TargetMode="External"/><Relationship Id="rId46" Type="http://schemas.openxmlformats.org/officeDocument/2006/relationships/image" Target="media/image22.png"/><Relationship Id="rId59" Type="http://schemas.openxmlformats.org/officeDocument/2006/relationships/header" Target="header1.xml"/><Relationship Id="rId20" Type="http://schemas.openxmlformats.org/officeDocument/2006/relationships/hyperlink" Target="http://static.2gis.com/i/4734.jpg" TargetMode="External"/><Relationship Id="rId41" Type="http://schemas.openxmlformats.org/officeDocument/2006/relationships/image" Target="media/image18.jpeg"/><Relationship Id="rId54" Type="http://schemas.openxmlformats.org/officeDocument/2006/relationships/image" Target="media/image29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28" Type="http://schemas.openxmlformats.org/officeDocument/2006/relationships/hyperlink" Target="http://static.2gis.com/i/4754.jpg" TargetMode="External"/><Relationship Id="rId36" Type="http://schemas.openxmlformats.org/officeDocument/2006/relationships/hyperlink" Target="http://static.2gis.com/i/4737.jpg" TargetMode="External"/><Relationship Id="rId49" Type="http://schemas.openxmlformats.org/officeDocument/2006/relationships/image" Target="media/image25.jpeg"/><Relationship Id="rId57" Type="http://schemas.openxmlformats.org/officeDocument/2006/relationships/hyperlink" Target="https://cloud.mail.ru/public/LVF6/3iJ9ryEki" TargetMode="External"/><Relationship Id="rId10" Type="http://schemas.openxmlformats.org/officeDocument/2006/relationships/hyperlink" Target="http://static.2gis.com/i/4721.jpg" TargetMode="External"/><Relationship Id="rId31" Type="http://schemas.openxmlformats.org/officeDocument/2006/relationships/image" Target="media/image13.jpeg"/><Relationship Id="rId44" Type="http://schemas.openxmlformats.org/officeDocument/2006/relationships/image" Target="media/image20.png"/><Relationship Id="rId52" Type="http://schemas.openxmlformats.org/officeDocument/2006/relationships/image" Target="media/image27.jpeg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iki.2gis.ru/pages/viewpage.action?pageId=40894905" TargetMode="External"/><Relationship Id="rId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AA736-8AAC-46E6-A8A4-5B000EFD2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5802</Words>
  <Characters>33077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2GIS</Company>
  <LinksUpToDate>false</LinksUpToDate>
  <CharactersWithSpaces>38802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Задворнова Анна Юрьевна</dc:creator>
  <cp:keywords/>
  <dc:description/>
  <cp:lastModifiedBy>Задворнова Анна Юрьевна</cp:lastModifiedBy>
  <cp:revision>10</cp:revision>
  <cp:lastPrinted>2016-12-01T03:14:00Z</cp:lastPrinted>
  <dcterms:created xsi:type="dcterms:W3CDTF">2016-12-01T02:53:00Z</dcterms:created>
  <dcterms:modified xsi:type="dcterms:W3CDTF">2017-02-02T07:35:00Z</dcterms:modified>
</cp:coreProperties>
</file>